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91" w:rsidRPr="00632D9C" w:rsidRDefault="00D611AA" w:rsidP="00255291">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administrativni tajnik pročelnika</w:t>
      </w:r>
    </w:p>
    <w:p w:rsidR="002A791E" w:rsidRDefault="00474319" w:rsidP="00D50343">
      <w:pPr>
        <w:jc w:val="both"/>
        <w:rPr>
          <w:color w:val="000000"/>
        </w:rPr>
      </w:pPr>
      <w:r>
        <w:rPr>
          <w:color w:val="000000"/>
        </w:rPr>
        <w:t>Privremena p</w:t>
      </w:r>
      <w:r w:rsidR="00144E5B" w:rsidRPr="00632D9C">
        <w:rPr>
          <w:color w:val="000000"/>
        </w:rPr>
        <w:t>ročelnica</w:t>
      </w:r>
      <w:r w:rsidR="00FB1A24" w:rsidRPr="00632D9C">
        <w:rPr>
          <w:color w:val="000000"/>
        </w:rPr>
        <w:t xml:space="preserve"> Upravnog odjela za </w:t>
      </w:r>
      <w:r>
        <w:rPr>
          <w:color w:val="000000"/>
        </w:rPr>
        <w:t>gospodarstvo i komunalni sustav</w:t>
      </w:r>
      <w:r w:rsidR="00FB1A24" w:rsidRPr="00632D9C">
        <w:rPr>
          <w:color w:val="000000"/>
        </w:rPr>
        <w:t xml:space="preserve"> 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 administrativnog tajnika pročelnika</w:t>
      </w:r>
      <w:r w:rsidR="002A791E">
        <w:rPr>
          <w:color w:val="000000"/>
        </w:rPr>
        <w:t xml:space="preser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D36358">
        <w:rPr>
          <w:color w:val="000000"/>
        </w:rPr>
        <w:t>107</w:t>
      </w:r>
      <w:r w:rsidR="00474319">
        <w:rPr>
          <w:color w:val="000000"/>
        </w:rPr>
        <w:t xml:space="preserve"> </w:t>
      </w:r>
      <w:r w:rsidR="00676C1C" w:rsidRPr="00632D9C">
        <w:rPr>
          <w:color w:val="000000"/>
        </w:rPr>
        <w:t>dana</w:t>
      </w:r>
      <w:r w:rsidR="00F0316A" w:rsidRPr="00632D9C">
        <w:rPr>
          <w:color w:val="000000"/>
        </w:rPr>
        <w:t xml:space="preserve"> </w:t>
      </w:r>
      <w:r w:rsidR="00D36358">
        <w:rPr>
          <w:color w:val="000000"/>
        </w:rPr>
        <w:t>13</w:t>
      </w:r>
      <w:r w:rsidR="00365B03">
        <w:rPr>
          <w:color w:val="000000"/>
        </w:rPr>
        <w:t>.</w:t>
      </w:r>
      <w:r w:rsidR="00E62DB7">
        <w:rPr>
          <w:color w:val="000000"/>
        </w:rPr>
        <w:t xml:space="preserve"> </w:t>
      </w:r>
      <w:r w:rsidR="00474319">
        <w:rPr>
          <w:color w:val="000000"/>
        </w:rPr>
        <w:t>lipnja</w:t>
      </w:r>
      <w:r w:rsidR="00E62DB7">
        <w:rPr>
          <w:color w:val="000000"/>
        </w:rPr>
        <w:t xml:space="preserve"> </w:t>
      </w:r>
      <w:r w:rsidR="00474319">
        <w:rPr>
          <w:color w:val="000000"/>
        </w:rPr>
        <w:t>2024</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rsidR="004D5F54" w:rsidRDefault="004D5F54" w:rsidP="00D50343">
      <w:pPr>
        <w:jc w:val="both"/>
      </w:pPr>
      <w:r w:rsidRPr="00BB48D7">
        <w:rPr>
          <w:color w:val="000000"/>
        </w:rPr>
        <w:t>Prijave na</w:t>
      </w:r>
      <w:r>
        <w:rPr>
          <w:color w:val="000000"/>
        </w:rPr>
        <w:t xml:space="preserve"> </w:t>
      </w:r>
      <w:r w:rsidR="00474319">
        <w:rPr>
          <w:color w:val="000000"/>
        </w:rPr>
        <w:t>natječaj se podnose u roku od 8</w:t>
      </w:r>
      <w:r w:rsidRPr="00BB48D7">
        <w:rPr>
          <w:color w:val="000000"/>
        </w:rPr>
        <w:t xml:space="preserve"> dana od dana objave natječaja u Narodnim novinama</w:t>
      </w:r>
      <w:r>
        <w:rPr>
          <w:color w:val="000000"/>
        </w:rPr>
        <w:t>.</w:t>
      </w:r>
    </w:p>
    <w:p w:rsidR="00156D17" w:rsidRPr="00632D9C" w:rsidRDefault="00156D17" w:rsidP="00D50343">
      <w:pPr>
        <w:jc w:val="both"/>
        <w:rPr>
          <w:color w:val="000000"/>
        </w:rPr>
      </w:pPr>
      <w:r w:rsidRPr="00632D9C">
        <w:t xml:space="preserve">Rok za dostavu prijava </w:t>
      </w:r>
      <w:r w:rsidR="004E2227">
        <w:t>na natječaj ističe s danom 23</w:t>
      </w:r>
      <w:r w:rsidR="00F0316A" w:rsidRPr="00632D9C">
        <w:t xml:space="preserve">. </w:t>
      </w:r>
      <w:r w:rsidR="004E2227">
        <w:t>rujna</w:t>
      </w:r>
      <w:r w:rsidR="00474319">
        <w:t xml:space="preserve"> 2024</w:t>
      </w:r>
      <w:r w:rsidRPr="00632D9C">
        <w:t>. godine</w:t>
      </w:r>
      <w:r w:rsidR="00E62DB7">
        <w:t>.</w:t>
      </w:r>
    </w:p>
    <w:p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rsidR="00D07A3F" w:rsidRDefault="00D07A3F" w:rsidP="00632D9C">
      <w:pPr>
        <w:jc w:val="both"/>
      </w:pPr>
    </w:p>
    <w:p w:rsidR="00632D9C" w:rsidRPr="00632D9C" w:rsidRDefault="00156FE7" w:rsidP="00632D9C">
      <w:pPr>
        <w:jc w:val="both"/>
      </w:pPr>
      <w:r>
        <w:t>Potrebno stručno znanje</w:t>
      </w:r>
      <w:r w:rsidR="00632D9C" w:rsidRPr="00632D9C">
        <w:t>:</w:t>
      </w:r>
    </w:p>
    <w:p w:rsidR="00632D9C" w:rsidRPr="00632D9C" w:rsidRDefault="00632D9C" w:rsidP="00632D9C">
      <w:pPr>
        <w:jc w:val="both"/>
      </w:pPr>
      <w:r w:rsidRPr="00632D9C">
        <w:t xml:space="preserve">- </w:t>
      </w:r>
      <w:r w:rsidR="00FC0DD3">
        <w:t>srednja stručna sprema</w:t>
      </w:r>
      <w:r w:rsidR="004E2227">
        <w:t xml:space="preserve"> </w:t>
      </w:r>
      <w:r w:rsidR="00FC0DD3">
        <w:t>društvenog smjera</w:t>
      </w:r>
      <w:r w:rsidRPr="00632D9C">
        <w:t xml:space="preserve">, </w:t>
      </w:r>
    </w:p>
    <w:p w:rsidR="00632D9C" w:rsidRPr="00632D9C" w:rsidRDefault="00E620BF" w:rsidP="00632D9C">
      <w:pPr>
        <w:jc w:val="both"/>
      </w:pPr>
      <w:r>
        <w:t xml:space="preserve">- </w:t>
      </w:r>
      <w:r w:rsidR="004E2227">
        <w:t>najmanje jedna godina radnog iskustva na odgovarajućim poslovima</w:t>
      </w:r>
      <w:r w:rsidR="00D07A3F">
        <w:t>,</w:t>
      </w:r>
    </w:p>
    <w:p w:rsidR="00632D9C" w:rsidRPr="00632D9C" w:rsidRDefault="00632D9C" w:rsidP="00255291">
      <w:pPr>
        <w:jc w:val="both"/>
      </w:pPr>
      <w:r w:rsidRPr="00632D9C">
        <w:t xml:space="preserve">- </w:t>
      </w:r>
      <w:r w:rsidR="004E2227">
        <w:t xml:space="preserve">položen državni ispit i </w:t>
      </w:r>
      <w:r w:rsidRPr="00632D9C">
        <w:t>poznavanje rada na računalu.</w:t>
      </w:r>
    </w:p>
    <w:p w:rsidR="00F41854" w:rsidRDefault="00F41854" w:rsidP="00255291">
      <w:pPr>
        <w:jc w:val="both"/>
      </w:pPr>
      <w:r>
        <w:t>Natjecati se mogu i kandidati koji nemaju položen državni ispit uz obvezu da ga polože u roku od godine dana od dana prijma u službu.</w:t>
      </w:r>
    </w:p>
    <w:p w:rsidR="00F41854" w:rsidRDefault="00F41854" w:rsidP="00255291">
      <w:pPr>
        <w:jc w:val="both"/>
      </w:pPr>
      <w:bookmarkStart w:id="0" w:name="_GoBack"/>
      <w:bookmarkEnd w:id="0"/>
    </w:p>
    <w:p w:rsidR="00255291" w:rsidRPr="00632D9C" w:rsidRDefault="00255291" w:rsidP="00255291">
      <w:pPr>
        <w:jc w:val="both"/>
      </w:pPr>
      <w:r w:rsidRPr="00632D9C">
        <w:t xml:space="preserve">Osnovnu </w:t>
      </w:r>
      <w:proofErr w:type="spellStart"/>
      <w:r w:rsidRPr="00632D9C">
        <w:t>brutto</w:t>
      </w:r>
      <w:proofErr w:type="spellEnd"/>
      <w:r w:rsidRPr="00632D9C">
        <w:t xml:space="preserve"> plaću sačinjava </w:t>
      </w:r>
      <w:r w:rsidR="007F274A">
        <w:t>umnožak</w:t>
      </w:r>
      <w:r w:rsidRPr="00632D9C">
        <w:t xml:space="preserve"> koeficijenta ra</w:t>
      </w:r>
      <w:r w:rsidR="00F0316A" w:rsidRPr="00632D9C">
        <w:t xml:space="preserve">dnog mjesta </w:t>
      </w:r>
      <w:r w:rsidR="007F274A">
        <w:t xml:space="preserve">administrativnog tajnika </w:t>
      </w:r>
      <w:r w:rsidR="00F0316A" w:rsidRPr="00632D9C">
        <w:t xml:space="preserve"> </w:t>
      </w:r>
      <w:r w:rsidR="007F274A">
        <w:t>(</w:t>
      </w:r>
      <w:r w:rsidR="00F0316A" w:rsidRPr="00632D9C">
        <w:t>2</w:t>
      </w:r>
      <w:r w:rsidRPr="00632D9C">
        <w:t>,</w:t>
      </w:r>
      <w:r w:rsidR="00474319">
        <w:t>45</w:t>
      </w:r>
      <w:r w:rsidRPr="00632D9C">
        <w:t xml:space="preserve">) i osnovice koja iznosi </w:t>
      </w:r>
      <w:r w:rsidR="00474319">
        <w:t>402,00 EUR</w:t>
      </w:r>
      <w:r w:rsidRPr="00632D9C">
        <w:t>.</w:t>
      </w:r>
    </w:p>
    <w:p w:rsidR="00632D9C" w:rsidRPr="00632D9C" w:rsidRDefault="00632D9C" w:rsidP="003442FB">
      <w:pPr>
        <w:jc w:val="both"/>
      </w:pPr>
    </w:p>
    <w:p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727B7B" w:rsidRDefault="00EC27DA" w:rsidP="00FE3D45">
      <w:pPr>
        <w:jc w:val="both"/>
      </w:pPr>
      <w:r>
        <w:t>Obavlja jednostavne i rutinske poslove koji zahtijevaju primjenu precizno utvrđenih postupaka, metoda rada i stručnih tehnika vezanih za administrativne i uredske poslove Odjela.</w:t>
      </w:r>
    </w:p>
    <w:p w:rsidR="00EC27DA" w:rsidRDefault="00EC27DA" w:rsidP="00FE3D45">
      <w:pPr>
        <w:jc w:val="both"/>
      </w:pPr>
      <w:r>
        <w:t>Prijam akata, upisivanje akata u propisane očevidnike, otprema akata, prikupljanje, sređivanje, evidentiranje i obrada akata, poslove prijepisa.</w:t>
      </w:r>
    </w:p>
    <w:p w:rsidR="00EC27DA" w:rsidRDefault="00EC27DA" w:rsidP="00FE3D45">
      <w:pPr>
        <w:jc w:val="both"/>
      </w:pPr>
      <w:r>
        <w:t>Prijam stranaka, telefonskih i drugih poruka, sudjelovanje u stručnim komunikacijama unutar nižih ustrojstvenih jedinica Odjela.</w:t>
      </w:r>
    </w:p>
    <w:p w:rsidR="00EC27DA" w:rsidRDefault="00EC27DA" w:rsidP="00FE3D45">
      <w:pPr>
        <w:jc w:val="both"/>
      </w:pPr>
      <w:r>
        <w:t>Obavlja i ostale poslove</w:t>
      </w:r>
      <w:r w:rsidR="005D7526">
        <w:t xml:space="preserve"> po nalogu pročelnika.</w:t>
      </w:r>
    </w:p>
    <w:p w:rsidR="007F274A" w:rsidRDefault="007F274A" w:rsidP="00FE3D45">
      <w:pPr>
        <w:jc w:val="both"/>
      </w:pPr>
    </w:p>
    <w:p w:rsidR="0013657A" w:rsidRPr="00632D9C" w:rsidRDefault="00FE3D45" w:rsidP="00FE3D45">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6A3025" w:rsidRDefault="006A3025" w:rsidP="00FE3D45">
      <w:pPr>
        <w:jc w:val="both"/>
      </w:pPr>
    </w:p>
    <w:p w:rsidR="00FE3D45" w:rsidRPr="00632D9C" w:rsidRDefault="00FE3D45" w:rsidP="00FE3D45">
      <w:pPr>
        <w:jc w:val="both"/>
      </w:pPr>
      <w:r w:rsidRPr="00632D9C">
        <w:t>Uz prijavu kandidati su dužni priložiti:</w:t>
      </w:r>
    </w:p>
    <w:p w:rsidR="006A3025" w:rsidRPr="00B01801" w:rsidRDefault="006A3025" w:rsidP="006A3025">
      <w:pPr>
        <w:jc w:val="both"/>
      </w:pPr>
      <w:r w:rsidRPr="00B01801">
        <w:t>– životopis,</w:t>
      </w:r>
    </w:p>
    <w:p w:rsidR="006A3025" w:rsidRPr="00B01801" w:rsidRDefault="006A3025" w:rsidP="006A3025">
      <w:pPr>
        <w:jc w:val="both"/>
      </w:pPr>
      <w:r w:rsidRPr="00B01801">
        <w:t>– dokaz o državljanstvu (presliku osobne iskaznice, putovnice ili domovnice),</w:t>
      </w:r>
    </w:p>
    <w:p w:rsidR="006A3025" w:rsidRPr="00DC585F" w:rsidRDefault="006A3025" w:rsidP="006A3025">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stručnoj</w:t>
      </w:r>
      <w:proofErr w:type="spellEnd"/>
      <w:r w:rsidRPr="00B01801">
        <w:rPr>
          <w:lang w:val="de-DE"/>
        </w:rPr>
        <w:t xml:space="preserve"> </w:t>
      </w:r>
      <w:proofErr w:type="spellStart"/>
      <w:r w:rsidRPr="00B01801">
        <w:rPr>
          <w:lang w:val="de-DE"/>
        </w:rPr>
        <w:t>spremi</w:t>
      </w:r>
      <w:proofErr w:type="spellEnd"/>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Pr>
          <w:lang w:val="de-DE"/>
        </w:rPr>
        <w:t>svjedodžbe</w:t>
      </w:r>
      <w:proofErr w:type="spellEnd"/>
      <w:r w:rsidRPr="00B01801">
        <w:rPr>
          <w:lang w:val="de-DE"/>
        </w:rPr>
        <w:t>),</w:t>
      </w:r>
    </w:p>
    <w:p w:rsidR="006A3025" w:rsidRDefault="006A3025" w:rsidP="006A3025">
      <w:pPr>
        <w:jc w:val="both"/>
        <w:rPr>
          <w:lang w:val="de-DE"/>
        </w:rPr>
      </w:pPr>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uvjerenja</w:t>
      </w:r>
      <w:proofErr w:type="spellEnd"/>
      <w:r w:rsidRPr="00B01801">
        <w:rPr>
          <w:lang w:val="de-DE"/>
        </w:rPr>
        <w:t xml:space="preserve"> o </w:t>
      </w:r>
      <w:proofErr w:type="spellStart"/>
      <w:r w:rsidRPr="00B01801">
        <w:rPr>
          <w:lang w:val="de-DE"/>
        </w:rPr>
        <w:t>položenom</w:t>
      </w:r>
      <w:proofErr w:type="spellEnd"/>
      <w:r w:rsidRPr="00B01801">
        <w:rPr>
          <w:lang w:val="de-DE"/>
        </w:rPr>
        <w:t xml:space="preserve"> </w:t>
      </w:r>
      <w:proofErr w:type="spellStart"/>
      <w:r w:rsidRPr="00B01801">
        <w:rPr>
          <w:lang w:val="de-DE"/>
        </w:rPr>
        <w:t>državnom</w:t>
      </w:r>
      <w:proofErr w:type="spellEnd"/>
      <w:r w:rsidRPr="00B01801">
        <w:rPr>
          <w:lang w:val="de-DE"/>
        </w:rPr>
        <w:t xml:space="preserve">  </w:t>
      </w:r>
      <w:proofErr w:type="spellStart"/>
      <w:r w:rsidRPr="00B01801">
        <w:rPr>
          <w:lang w:val="de-DE"/>
        </w:rPr>
        <w:t>ispitu</w:t>
      </w:r>
      <w:proofErr w:type="spellEnd"/>
      <w:r w:rsidRPr="00B01801">
        <w:rPr>
          <w:lang w:val="de-DE"/>
        </w:rPr>
        <w:t>,</w:t>
      </w:r>
    </w:p>
    <w:p w:rsidR="006A3025" w:rsidRDefault="006A3025" w:rsidP="006A3025">
      <w:pPr>
        <w:jc w:val="both"/>
        <w:rPr>
          <w:lang w:val="de-DE"/>
        </w:rPr>
      </w:pPr>
      <w:r w:rsidRPr="00B01801">
        <w:rPr>
          <w:lang w:val="de-DE"/>
        </w:rPr>
        <w:t xml:space="preserve">– </w:t>
      </w:r>
      <w:proofErr w:type="spellStart"/>
      <w:r w:rsidRPr="00B01801">
        <w:rPr>
          <w:lang w:val="de-DE"/>
        </w:rPr>
        <w:t>izvornik</w:t>
      </w:r>
      <w:proofErr w:type="spellEnd"/>
      <w:r w:rsidRPr="00B01801">
        <w:rPr>
          <w:lang w:val="de-DE"/>
        </w:rPr>
        <w:t xml:space="preserve"> </w:t>
      </w:r>
      <w:proofErr w:type="spellStart"/>
      <w:r w:rsidRPr="00B01801">
        <w:rPr>
          <w:lang w:val="de-DE"/>
        </w:rPr>
        <w:t>vlastoručno</w:t>
      </w:r>
      <w:proofErr w:type="spellEnd"/>
      <w:r w:rsidRPr="00B01801">
        <w:rPr>
          <w:lang w:val="de-DE"/>
        </w:rPr>
        <w:t xml:space="preserve"> </w:t>
      </w:r>
      <w:proofErr w:type="spellStart"/>
      <w:r w:rsidRPr="00B01801">
        <w:rPr>
          <w:lang w:val="de-DE"/>
        </w:rPr>
        <w:t>potpisane</w:t>
      </w:r>
      <w:proofErr w:type="spellEnd"/>
      <w:r w:rsidRPr="00B01801">
        <w:rPr>
          <w:lang w:val="de-DE"/>
        </w:rPr>
        <w:t xml:space="preserve"> </w:t>
      </w:r>
      <w:proofErr w:type="spellStart"/>
      <w:r w:rsidRPr="00B01801">
        <w:rPr>
          <w:lang w:val="de-DE"/>
        </w:rPr>
        <w:t>izjave</w:t>
      </w:r>
      <w:proofErr w:type="spellEnd"/>
      <w:r w:rsidRPr="00B01801">
        <w:rPr>
          <w:lang w:val="de-DE"/>
        </w:rPr>
        <w:t xml:space="preserve"> da za </w:t>
      </w:r>
      <w:proofErr w:type="spellStart"/>
      <w:r w:rsidRPr="00B01801">
        <w:rPr>
          <w:lang w:val="de-DE"/>
        </w:rPr>
        <w:t>prijam</w:t>
      </w:r>
      <w:proofErr w:type="spellEnd"/>
      <w:r w:rsidRPr="00B01801">
        <w:rPr>
          <w:lang w:val="de-DE"/>
        </w:rPr>
        <w:t xml:space="preserve"> u </w:t>
      </w:r>
      <w:proofErr w:type="spellStart"/>
      <w:r w:rsidRPr="00B01801">
        <w:rPr>
          <w:lang w:val="de-DE"/>
        </w:rPr>
        <w:t>službu</w:t>
      </w:r>
      <w:proofErr w:type="spellEnd"/>
      <w:r w:rsidRPr="00B01801">
        <w:rPr>
          <w:lang w:val="de-DE"/>
        </w:rPr>
        <w:t xml:space="preserve"> ne </w:t>
      </w:r>
      <w:proofErr w:type="spellStart"/>
      <w:r w:rsidRPr="00B01801">
        <w:rPr>
          <w:lang w:val="de-DE"/>
        </w:rPr>
        <w:t>postoje</w:t>
      </w:r>
      <w:proofErr w:type="spellEnd"/>
      <w:r w:rsidRPr="00B01801">
        <w:rPr>
          <w:lang w:val="de-DE"/>
        </w:rPr>
        <w:t xml:space="preserve"> </w:t>
      </w:r>
      <w:proofErr w:type="spellStart"/>
      <w:r w:rsidRPr="00B01801">
        <w:rPr>
          <w:lang w:val="de-DE"/>
        </w:rPr>
        <w:t>zapreke</w:t>
      </w:r>
      <w:proofErr w:type="spellEnd"/>
      <w:r w:rsidRPr="00B01801">
        <w:rPr>
          <w:lang w:val="de-DE"/>
        </w:rPr>
        <w:t xml:space="preserve"> </w:t>
      </w:r>
      <w:proofErr w:type="spellStart"/>
      <w:r w:rsidRPr="00B01801">
        <w:rPr>
          <w:lang w:val="de-DE"/>
        </w:rPr>
        <w:t>iz</w:t>
      </w:r>
      <w:proofErr w:type="spellEnd"/>
      <w:r w:rsidRPr="00B01801">
        <w:rPr>
          <w:lang w:val="de-DE"/>
        </w:rPr>
        <w:t xml:space="preserve"> </w:t>
      </w:r>
      <w:proofErr w:type="spellStart"/>
      <w:r w:rsidRPr="00B01801">
        <w:rPr>
          <w:lang w:val="de-DE"/>
        </w:rPr>
        <w:t>članaka</w:t>
      </w:r>
      <w:proofErr w:type="spellEnd"/>
      <w:r w:rsidRPr="00B01801">
        <w:rPr>
          <w:lang w:val="de-DE"/>
        </w:rPr>
        <w:t xml:space="preserve"> 15. i 16. </w:t>
      </w:r>
      <w:proofErr w:type="spellStart"/>
      <w:r w:rsidRPr="00B01801">
        <w:rPr>
          <w:lang w:val="de-DE"/>
        </w:rPr>
        <w:t>Zakona</w:t>
      </w:r>
      <w:proofErr w:type="spellEnd"/>
      <w:r w:rsidRPr="00B01801">
        <w:rPr>
          <w:lang w:val="de-DE"/>
        </w:rPr>
        <w:t xml:space="preserve"> o </w:t>
      </w:r>
      <w:proofErr w:type="spellStart"/>
      <w:r w:rsidRPr="00B01801">
        <w:rPr>
          <w:lang w:val="de-DE"/>
        </w:rPr>
        <w:t>službenicima</w:t>
      </w:r>
      <w:proofErr w:type="spellEnd"/>
      <w:r w:rsidRPr="00B01801">
        <w:rPr>
          <w:lang w:val="de-DE"/>
        </w:rPr>
        <w:t xml:space="preserve"> i </w:t>
      </w:r>
      <w:proofErr w:type="spellStart"/>
      <w:r w:rsidRPr="00B01801">
        <w:rPr>
          <w:lang w:val="de-DE"/>
        </w:rPr>
        <w:t>namještenicima</w:t>
      </w:r>
      <w:proofErr w:type="spellEnd"/>
      <w:r w:rsidRPr="00B01801">
        <w:rPr>
          <w:lang w:val="de-DE"/>
        </w:rPr>
        <w:t xml:space="preserve"> u </w:t>
      </w:r>
      <w:proofErr w:type="spellStart"/>
      <w:r w:rsidRPr="00B01801">
        <w:rPr>
          <w:lang w:val="de-DE"/>
        </w:rPr>
        <w:t>lokalnoj</w:t>
      </w:r>
      <w:proofErr w:type="spellEnd"/>
      <w:r w:rsidRPr="00B01801">
        <w:rPr>
          <w:lang w:val="de-DE"/>
        </w:rPr>
        <w:t xml:space="preserve"> i </w:t>
      </w:r>
      <w:proofErr w:type="spellStart"/>
      <w:r w:rsidRPr="00B01801">
        <w:rPr>
          <w:lang w:val="de-DE"/>
        </w:rPr>
        <w:t>područnoj</w:t>
      </w:r>
      <w:proofErr w:type="spellEnd"/>
      <w:r w:rsidRPr="00B01801">
        <w:rPr>
          <w:lang w:val="de-DE"/>
        </w:rPr>
        <w:t xml:space="preserve"> (</w:t>
      </w:r>
      <w:proofErr w:type="spellStart"/>
      <w:r w:rsidRPr="00B01801">
        <w:rPr>
          <w:lang w:val="de-DE"/>
        </w:rPr>
        <w:t>regionalnoj</w:t>
      </w:r>
      <w:proofErr w:type="spellEnd"/>
      <w:r w:rsidRPr="00B01801">
        <w:rPr>
          <w:lang w:val="de-DE"/>
        </w:rPr>
        <w:t xml:space="preserve">) </w:t>
      </w:r>
      <w:proofErr w:type="spellStart"/>
      <w:r w:rsidRPr="00B01801">
        <w:rPr>
          <w:lang w:val="de-DE"/>
        </w:rPr>
        <w:t>samoupravi</w:t>
      </w:r>
      <w:proofErr w:type="spellEnd"/>
      <w:r w:rsidRPr="00B01801">
        <w:rPr>
          <w:lang w:val="de-DE"/>
        </w:rPr>
        <w:t>.</w:t>
      </w:r>
    </w:p>
    <w:p w:rsidR="006A3025" w:rsidRPr="00B01801" w:rsidRDefault="006A3025" w:rsidP="006A3025">
      <w:pPr>
        <w:jc w:val="both"/>
        <w:rPr>
          <w:lang w:val="de-DE"/>
        </w:rPr>
      </w:pPr>
      <w:r w:rsidRPr="00B01801">
        <w:rPr>
          <w:lang w:val="de-DE"/>
        </w:rPr>
        <w:t>–</w:t>
      </w:r>
      <w:r>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ukupnom</w:t>
      </w:r>
      <w:proofErr w:type="spellEnd"/>
      <w:r w:rsidRPr="00B01801">
        <w:rPr>
          <w:lang w:val="de-DE"/>
        </w:rPr>
        <w:t xml:space="preserve">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godine</w:t>
      </w:r>
      <w:proofErr w:type="spellEnd"/>
      <w:r w:rsidRPr="00B01801">
        <w:rPr>
          <w:lang w:val="de-DE"/>
        </w:rPr>
        <w:t xml:space="preserve"> (</w:t>
      </w:r>
      <w:proofErr w:type="spellStart"/>
      <w:r w:rsidRPr="00B01801">
        <w:rPr>
          <w:lang w:val="de-DE"/>
        </w:rPr>
        <w:t>potrebno</w:t>
      </w:r>
      <w:proofErr w:type="spellEnd"/>
      <w:r w:rsidRPr="00B01801">
        <w:rPr>
          <w:lang w:val="de-DE"/>
        </w:rPr>
        <w:t xml:space="preserve"> je </w:t>
      </w:r>
      <w:proofErr w:type="spellStart"/>
      <w:r w:rsidRPr="00B01801">
        <w:rPr>
          <w:lang w:val="de-DE"/>
        </w:rPr>
        <w:t>dostaviti</w:t>
      </w:r>
      <w:proofErr w:type="spellEnd"/>
      <w:r>
        <w:rPr>
          <w:lang w:val="de-DE"/>
        </w:rPr>
        <w:t xml:space="preserve"> </w:t>
      </w:r>
      <w:proofErr w:type="spellStart"/>
      <w:r>
        <w:rPr>
          <w:lang w:val="de-DE"/>
        </w:rPr>
        <w:t>dokumente</w:t>
      </w:r>
      <w:proofErr w:type="spellEnd"/>
      <w:r>
        <w:rPr>
          <w:lang w:val="de-DE"/>
        </w:rPr>
        <w:t xml:space="preserve"> </w:t>
      </w:r>
      <w:proofErr w:type="spellStart"/>
      <w:r>
        <w:rPr>
          <w:lang w:val="de-DE"/>
        </w:rPr>
        <w:t>navedene</w:t>
      </w:r>
      <w:proofErr w:type="spellEnd"/>
      <w:r>
        <w:rPr>
          <w:lang w:val="de-DE"/>
        </w:rPr>
        <w:t xml:space="preserve"> u </w:t>
      </w:r>
      <w:proofErr w:type="spellStart"/>
      <w:r>
        <w:rPr>
          <w:lang w:val="de-DE"/>
        </w:rPr>
        <w:t>točki</w:t>
      </w:r>
      <w:proofErr w:type="spellEnd"/>
      <w:r>
        <w:rPr>
          <w:lang w:val="de-DE"/>
        </w:rPr>
        <w:t xml:space="preserve"> a) i </w:t>
      </w:r>
      <w:r w:rsidRPr="00B01801">
        <w:rPr>
          <w:lang w:val="de-DE"/>
        </w:rPr>
        <w:t xml:space="preserve">b) </w:t>
      </w:r>
      <w:proofErr w:type="spellStart"/>
      <w:r w:rsidRPr="00B01801">
        <w:rPr>
          <w:lang w:val="de-DE"/>
        </w:rPr>
        <w:t>ili</w:t>
      </w:r>
      <w:proofErr w:type="spellEnd"/>
      <w:r w:rsidRPr="00B01801">
        <w:rPr>
          <w:lang w:val="de-DE"/>
        </w:rPr>
        <w:t xml:space="preserve"> c):</w:t>
      </w:r>
    </w:p>
    <w:p w:rsidR="006A3025" w:rsidRPr="00B01801" w:rsidRDefault="006A3025" w:rsidP="006A3025">
      <w:pPr>
        <w:jc w:val="both"/>
        <w:rPr>
          <w:lang w:val="de-DE"/>
        </w:rPr>
      </w:pPr>
      <w:r w:rsidRPr="00B01801">
        <w:rPr>
          <w:lang w:val="de-DE"/>
        </w:rPr>
        <w:lastRenderedPageBreak/>
        <w:t xml:space="preserve">a) </w:t>
      </w:r>
      <w:proofErr w:type="spellStart"/>
      <w:r w:rsidRPr="00B01801">
        <w:rPr>
          <w:lang w:val="de-DE"/>
        </w:rPr>
        <w:t>elektronički</w:t>
      </w:r>
      <w:proofErr w:type="spellEnd"/>
      <w:r w:rsidRPr="00B01801">
        <w:rPr>
          <w:lang w:val="de-DE"/>
        </w:rPr>
        <w:t xml:space="preserve"> </w:t>
      </w:r>
      <w:proofErr w:type="spellStart"/>
      <w:r w:rsidRPr="00B01801">
        <w:rPr>
          <w:lang w:val="de-DE"/>
        </w:rPr>
        <w:t>zapis</w:t>
      </w:r>
      <w:proofErr w:type="spellEnd"/>
      <w:r w:rsidRPr="00B01801">
        <w:rPr>
          <w:lang w:val="de-DE"/>
        </w:rPr>
        <w:t xml:space="preserve"> (u </w:t>
      </w:r>
      <w:proofErr w:type="spellStart"/>
      <w:r w:rsidRPr="00B01801">
        <w:rPr>
          <w:lang w:val="de-DE"/>
        </w:rPr>
        <w:t>slučaju</w:t>
      </w:r>
      <w:proofErr w:type="spellEnd"/>
      <w:r w:rsidRPr="00B01801">
        <w:rPr>
          <w:lang w:val="de-DE"/>
        </w:rPr>
        <w:t xml:space="preserve"> da je </w:t>
      </w:r>
      <w:proofErr w:type="spellStart"/>
      <w:r w:rsidRPr="00B01801">
        <w:rPr>
          <w:lang w:val="de-DE"/>
        </w:rPr>
        <w:t>osiguranik</w:t>
      </w:r>
      <w:proofErr w:type="spellEnd"/>
      <w:r w:rsidRPr="00B01801">
        <w:rPr>
          <w:lang w:val="de-DE"/>
        </w:rPr>
        <w:t xml:space="preserve"> </w:t>
      </w:r>
      <w:proofErr w:type="spellStart"/>
      <w:r w:rsidRPr="00B01801">
        <w:rPr>
          <w:lang w:val="de-DE"/>
        </w:rPr>
        <w:t>podnio</w:t>
      </w:r>
      <w:proofErr w:type="spellEnd"/>
      <w:r w:rsidRPr="00B01801">
        <w:rPr>
          <w:lang w:val="de-DE"/>
        </w:rPr>
        <w:t xml:space="preserve"> </w:t>
      </w:r>
      <w:proofErr w:type="spellStart"/>
      <w:r w:rsidRPr="00B01801">
        <w:rPr>
          <w:lang w:val="de-DE"/>
        </w:rPr>
        <w:t>zahtjev</w:t>
      </w:r>
      <w:proofErr w:type="spellEnd"/>
      <w:r w:rsidRPr="00B01801">
        <w:rPr>
          <w:lang w:val="de-DE"/>
        </w:rPr>
        <w:t xml:space="preserve"> u </w:t>
      </w:r>
      <w:proofErr w:type="spellStart"/>
      <w:r w:rsidRPr="00B01801">
        <w:rPr>
          <w:lang w:val="de-DE"/>
        </w:rPr>
        <w:t>elektroničkom</w:t>
      </w:r>
      <w:proofErr w:type="spellEnd"/>
      <w:r w:rsidRPr="00B01801">
        <w:rPr>
          <w:lang w:val="de-DE"/>
        </w:rPr>
        <w:t xml:space="preserve"> </w:t>
      </w:r>
      <w:proofErr w:type="spellStart"/>
      <w:r w:rsidRPr="00B01801">
        <w:rPr>
          <w:lang w:val="de-DE"/>
        </w:rPr>
        <w:t>obliku</w:t>
      </w:r>
      <w:proofErr w:type="spellEnd"/>
      <w:r w:rsidRPr="00B01801">
        <w:rPr>
          <w:lang w:val="de-DE"/>
        </w:rPr>
        <w:t xml:space="preserve"> </w:t>
      </w:r>
      <w:proofErr w:type="spellStart"/>
      <w:r w:rsidRPr="00B01801">
        <w:rPr>
          <w:lang w:val="de-DE"/>
        </w:rPr>
        <w:t>preko</w:t>
      </w:r>
      <w:proofErr w:type="spellEnd"/>
      <w:r w:rsidRPr="00B01801">
        <w:rPr>
          <w:lang w:val="de-DE"/>
        </w:rPr>
        <w:t xml:space="preserve"> </w:t>
      </w:r>
      <w:proofErr w:type="spellStart"/>
      <w:r w:rsidRPr="00B01801">
        <w:rPr>
          <w:lang w:val="de-DE"/>
        </w:rPr>
        <w:t>korisničkih</w:t>
      </w:r>
      <w:proofErr w:type="spellEnd"/>
      <w:r w:rsidRPr="00B01801">
        <w:rPr>
          <w:lang w:val="de-DE"/>
        </w:rPr>
        <w:t xml:space="preserve"> </w:t>
      </w:r>
      <w:proofErr w:type="spellStart"/>
      <w:r w:rsidRPr="00B01801">
        <w:rPr>
          <w:lang w:val="de-DE"/>
        </w:rPr>
        <w:t>stranica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 </w:t>
      </w:r>
      <w:proofErr w:type="spellStart"/>
      <w:r w:rsidRPr="00B01801">
        <w:rPr>
          <w:lang w:val="de-DE"/>
        </w:rPr>
        <w:t>odnosno</w:t>
      </w:r>
      <w:proofErr w:type="spellEnd"/>
      <w:r w:rsidRPr="00B01801">
        <w:rPr>
          <w:lang w:val="de-DE"/>
        </w:rPr>
        <w:t xml:space="preserve"> </w:t>
      </w:r>
      <w:proofErr w:type="spellStart"/>
      <w:r w:rsidRPr="00B01801">
        <w:rPr>
          <w:lang w:val="de-DE"/>
        </w:rPr>
        <w:t>potvrda</w:t>
      </w:r>
      <w:proofErr w:type="spellEnd"/>
      <w:r w:rsidRPr="00B01801">
        <w:rPr>
          <w:lang w:val="de-DE"/>
        </w:rPr>
        <w:t xml:space="preserve"> o </w:t>
      </w:r>
      <w:proofErr w:type="spellStart"/>
      <w:r w:rsidRPr="00B01801">
        <w:rPr>
          <w:lang w:val="de-DE"/>
        </w:rPr>
        <w:t>podacima</w:t>
      </w:r>
      <w:proofErr w:type="spellEnd"/>
      <w:r w:rsidRPr="00B01801">
        <w:rPr>
          <w:lang w:val="de-DE"/>
        </w:rPr>
        <w:t xml:space="preserve"> </w:t>
      </w:r>
      <w:proofErr w:type="spellStart"/>
      <w:r w:rsidRPr="00B01801">
        <w:rPr>
          <w:lang w:val="de-DE"/>
        </w:rPr>
        <w:t>evidentiranim</w:t>
      </w:r>
      <w:proofErr w:type="spellEnd"/>
      <w:r w:rsidRPr="00B01801">
        <w:rPr>
          <w:lang w:val="de-DE"/>
        </w:rPr>
        <w:t xml:space="preserve"> u </w:t>
      </w:r>
      <w:proofErr w:type="spellStart"/>
      <w:r w:rsidRPr="00B01801">
        <w:rPr>
          <w:lang w:val="de-DE"/>
        </w:rPr>
        <w:t>matičnoj</w:t>
      </w:r>
      <w:proofErr w:type="spellEnd"/>
      <w:r w:rsidRPr="00B01801">
        <w:rPr>
          <w:lang w:val="de-DE"/>
        </w:rPr>
        <w:t xml:space="preserve"> </w:t>
      </w:r>
      <w:proofErr w:type="spellStart"/>
      <w:r w:rsidRPr="00B01801">
        <w:rPr>
          <w:lang w:val="de-DE"/>
        </w:rPr>
        <w:t>evidenciji</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 </w:t>
      </w:r>
      <w:proofErr w:type="spellStart"/>
      <w:r w:rsidRPr="00B01801">
        <w:rPr>
          <w:lang w:val="de-DE"/>
        </w:rPr>
        <w:t>koju</w:t>
      </w:r>
      <w:proofErr w:type="spellEnd"/>
      <w:r w:rsidRPr="00B01801">
        <w:rPr>
          <w:lang w:val="de-DE"/>
        </w:rPr>
        <w:t xml:space="preserve"> Zavod na </w:t>
      </w:r>
      <w:proofErr w:type="spellStart"/>
      <w:r w:rsidRPr="00B01801">
        <w:rPr>
          <w:lang w:val="de-DE"/>
        </w:rPr>
        <w:t>osobno</w:t>
      </w:r>
      <w:proofErr w:type="spellEnd"/>
      <w:r w:rsidRPr="00B01801">
        <w:rPr>
          <w:lang w:val="de-DE"/>
        </w:rPr>
        <w:t xml:space="preserve"> </w:t>
      </w:r>
      <w:proofErr w:type="spellStart"/>
      <w:r w:rsidRPr="00B01801">
        <w:rPr>
          <w:lang w:val="de-DE"/>
        </w:rPr>
        <w:t>traženje</w:t>
      </w:r>
      <w:proofErr w:type="spellEnd"/>
      <w:r w:rsidRPr="00B01801">
        <w:rPr>
          <w:lang w:val="de-DE"/>
        </w:rPr>
        <w:t xml:space="preserve"> </w:t>
      </w:r>
      <w:proofErr w:type="spellStart"/>
      <w:r w:rsidRPr="00B01801">
        <w:rPr>
          <w:lang w:val="de-DE"/>
        </w:rPr>
        <w:t>osiguranika</w:t>
      </w:r>
      <w:proofErr w:type="spellEnd"/>
      <w:r w:rsidRPr="00B01801">
        <w:rPr>
          <w:lang w:val="de-DE"/>
        </w:rPr>
        <w:t xml:space="preserve"> </w:t>
      </w:r>
      <w:proofErr w:type="spellStart"/>
      <w:r w:rsidRPr="00B01801">
        <w:rPr>
          <w:lang w:val="de-DE"/>
        </w:rPr>
        <w:t>izdaje</w:t>
      </w:r>
      <w:proofErr w:type="spellEnd"/>
      <w:r w:rsidRPr="00B01801">
        <w:rPr>
          <w:lang w:val="de-DE"/>
        </w:rPr>
        <w:t xml:space="preserve"> na </w:t>
      </w:r>
      <w:proofErr w:type="spellStart"/>
      <w:r w:rsidRPr="00B01801">
        <w:rPr>
          <w:lang w:val="de-DE"/>
        </w:rPr>
        <w:t>šalterima</w:t>
      </w:r>
      <w:proofErr w:type="spellEnd"/>
      <w:r w:rsidRPr="00B01801">
        <w:rPr>
          <w:lang w:val="de-DE"/>
        </w:rPr>
        <w:t xml:space="preserve"> </w:t>
      </w:r>
      <w:proofErr w:type="spellStart"/>
      <w:r w:rsidRPr="00B01801">
        <w:rPr>
          <w:lang w:val="de-DE"/>
        </w:rPr>
        <w:t>područnih</w:t>
      </w:r>
      <w:proofErr w:type="spellEnd"/>
      <w:r w:rsidRPr="00B01801">
        <w:rPr>
          <w:lang w:val="de-DE"/>
        </w:rPr>
        <w:t xml:space="preserve"> </w:t>
      </w:r>
      <w:proofErr w:type="spellStart"/>
      <w:r w:rsidRPr="00B01801">
        <w:rPr>
          <w:lang w:val="de-DE"/>
        </w:rPr>
        <w:t>službi</w:t>
      </w:r>
      <w:proofErr w:type="spellEnd"/>
      <w:r w:rsidRPr="00B01801">
        <w:rPr>
          <w:lang w:val="de-DE"/>
        </w:rPr>
        <w:t>/</w:t>
      </w:r>
      <w:proofErr w:type="spellStart"/>
      <w:r w:rsidRPr="00B01801">
        <w:rPr>
          <w:lang w:val="de-DE"/>
        </w:rPr>
        <w:t>ureda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w:t>
      </w:r>
    </w:p>
    <w:p w:rsidR="006A3025" w:rsidRPr="00B01801" w:rsidRDefault="006A3025" w:rsidP="006A3025">
      <w:pPr>
        <w:jc w:val="both"/>
        <w:rPr>
          <w:lang w:val="de-DE"/>
        </w:rPr>
      </w:pPr>
      <w:r w:rsidRPr="00B01801">
        <w:rPr>
          <w:lang w:val="de-DE"/>
        </w:rPr>
        <w:t xml:space="preserve">b) </w:t>
      </w:r>
      <w:proofErr w:type="spellStart"/>
      <w:r w:rsidRPr="00B01801">
        <w:rPr>
          <w:lang w:val="de-DE"/>
        </w:rPr>
        <w:t>presliku</w:t>
      </w:r>
      <w:proofErr w:type="spellEnd"/>
      <w:r w:rsidRPr="00B01801">
        <w:rPr>
          <w:lang w:val="de-DE"/>
        </w:rPr>
        <w:t xml:space="preserve"> </w:t>
      </w:r>
      <w:proofErr w:type="spellStart"/>
      <w:r w:rsidRPr="00B01801">
        <w:rPr>
          <w:lang w:val="de-DE"/>
        </w:rPr>
        <w:t>ugovora</w:t>
      </w:r>
      <w:proofErr w:type="spellEnd"/>
      <w:r w:rsidRPr="00B01801">
        <w:rPr>
          <w:lang w:val="de-DE"/>
        </w:rPr>
        <w:t xml:space="preserve"> o </w:t>
      </w:r>
      <w:proofErr w:type="spellStart"/>
      <w:r w:rsidRPr="00B01801">
        <w:rPr>
          <w:lang w:val="de-DE"/>
        </w:rPr>
        <w:t>radu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rješenja</w:t>
      </w:r>
      <w:proofErr w:type="spellEnd"/>
      <w:r w:rsidRPr="00B01801">
        <w:rPr>
          <w:lang w:val="de-DE"/>
        </w:rPr>
        <w:t xml:space="preserve"> o </w:t>
      </w:r>
      <w:proofErr w:type="spellStart"/>
      <w:r w:rsidRPr="00B01801">
        <w:rPr>
          <w:lang w:val="de-DE"/>
        </w:rPr>
        <w:t>rasporedu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potvrdu</w:t>
      </w:r>
      <w:proofErr w:type="spellEnd"/>
      <w:r w:rsidRPr="00B01801">
        <w:rPr>
          <w:lang w:val="de-DE"/>
        </w:rPr>
        <w:t xml:space="preserve"> </w:t>
      </w:r>
      <w:proofErr w:type="spellStart"/>
      <w:r w:rsidRPr="00B01801">
        <w:rPr>
          <w:lang w:val="de-DE"/>
        </w:rPr>
        <w:t>poslodavca</w:t>
      </w:r>
      <w:proofErr w:type="spellEnd"/>
      <w:r w:rsidRPr="00B01801">
        <w:rPr>
          <w:lang w:val="de-DE"/>
        </w:rPr>
        <w:t xml:space="preserve"> (</w:t>
      </w:r>
      <w:proofErr w:type="spellStart"/>
      <w:r w:rsidRPr="00B01801">
        <w:rPr>
          <w:lang w:val="de-DE"/>
        </w:rPr>
        <w:t>koja</w:t>
      </w:r>
      <w:proofErr w:type="spellEnd"/>
      <w:r w:rsidRPr="00B01801">
        <w:rPr>
          <w:lang w:val="de-DE"/>
        </w:rPr>
        <w:t xml:space="preserve"> </w:t>
      </w:r>
      <w:proofErr w:type="spellStart"/>
      <w:r w:rsidRPr="00B01801">
        <w:rPr>
          <w:lang w:val="de-DE"/>
        </w:rPr>
        <w:t>mora</w:t>
      </w:r>
      <w:proofErr w:type="spellEnd"/>
      <w:r w:rsidRPr="00B01801">
        <w:rPr>
          <w:lang w:val="de-DE"/>
        </w:rPr>
        <w:t xml:space="preserve"> </w:t>
      </w:r>
      <w:proofErr w:type="spellStart"/>
      <w:r w:rsidRPr="00B01801">
        <w:rPr>
          <w:lang w:val="de-DE"/>
        </w:rPr>
        <w:t>sadržavati</w:t>
      </w:r>
      <w:proofErr w:type="spellEnd"/>
      <w:r w:rsidRPr="00B01801">
        <w:rPr>
          <w:lang w:val="de-DE"/>
        </w:rPr>
        <w:t xml:space="preserve"> </w:t>
      </w:r>
      <w:proofErr w:type="spellStart"/>
      <w:r w:rsidRPr="00B01801">
        <w:rPr>
          <w:lang w:val="de-DE"/>
        </w:rPr>
        <w:t>vrstu</w:t>
      </w:r>
      <w:proofErr w:type="spellEnd"/>
      <w:r w:rsidRPr="00B01801">
        <w:rPr>
          <w:lang w:val="de-DE"/>
        </w:rPr>
        <w:t xml:space="preserve"> </w:t>
      </w:r>
      <w:proofErr w:type="spellStart"/>
      <w:r w:rsidRPr="00B01801">
        <w:rPr>
          <w:lang w:val="de-DE"/>
        </w:rPr>
        <w:t>poslova</w:t>
      </w:r>
      <w:proofErr w:type="spellEnd"/>
      <w:r w:rsidRPr="00B01801">
        <w:rPr>
          <w:lang w:val="de-DE"/>
        </w:rPr>
        <w:t xml:space="preserve"> </w:t>
      </w:r>
      <w:proofErr w:type="spellStart"/>
      <w:r w:rsidRPr="00B01801">
        <w:rPr>
          <w:lang w:val="de-DE"/>
        </w:rPr>
        <w:t>koju</w:t>
      </w:r>
      <w:proofErr w:type="spellEnd"/>
      <w:r w:rsidRPr="00B01801">
        <w:rPr>
          <w:lang w:val="de-DE"/>
        </w:rPr>
        <w:t xml:space="preserve"> je </w:t>
      </w:r>
      <w:proofErr w:type="spellStart"/>
      <w:r w:rsidRPr="00B01801">
        <w:rPr>
          <w:lang w:val="de-DE"/>
        </w:rPr>
        <w:t>obavljao</w:t>
      </w:r>
      <w:proofErr w:type="spellEnd"/>
      <w:r w:rsidRPr="00B01801">
        <w:rPr>
          <w:lang w:val="de-DE"/>
        </w:rPr>
        <w:t xml:space="preserve"> i </w:t>
      </w:r>
      <w:proofErr w:type="spellStart"/>
      <w:r w:rsidRPr="00B01801">
        <w:rPr>
          <w:lang w:val="de-DE"/>
        </w:rPr>
        <w:t>vremenska</w:t>
      </w:r>
      <w:proofErr w:type="spellEnd"/>
      <w:r w:rsidRPr="00B01801">
        <w:rPr>
          <w:lang w:val="de-DE"/>
        </w:rPr>
        <w:t xml:space="preserve"> </w:t>
      </w:r>
      <w:proofErr w:type="spellStart"/>
      <w:r w:rsidRPr="00B01801">
        <w:rPr>
          <w:lang w:val="de-DE"/>
        </w:rPr>
        <w:t>razdoblja</w:t>
      </w:r>
      <w:proofErr w:type="spellEnd"/>
      <w:r w:rsidRPr="00B01801">
        <w:rPr>
          <w:lang w:val="de-DE"/>
        </w:rPr>
        <w:t xml:space="preserve"> u </w:t>
      </w:r>
      <w:proofErr w:type="spellStart"/>
      <w:r w:rsidRPr="00B01801">
        <w:rPr>
          <w:lang w:val="de-DE"/>
        </w:rPr>
        <w:t>kojem</w:t>
      </w:r>
      <w:proofErr w:type="spellEnd"/>
      <w:r w:rsidRPr="00B01801">
        <w:rPr>
          <w:lang w:val="de-DE"/>
        </w:rPr>
        <w:t xml:space="preserve"> je </w:t>
      </w:r>
      <w:proofErr w:type="spellStart"/>
      <w:r w:rsidRPr="00B01801">
        <w:rPr>
          <w:lang w:val="de-DE"/>
        </w:rPr>
        <w:t>kand</w:t>
      </w:r>
      <w:r>
        <w:rPr>
          <w:lang w:val="de-DE"/>
        </w:rPr>
        <w:t>idat</w:t>
      </w:r>
      <w:proofErr w:type="spellEnd"/>
      <w:r>
        <w:rPr>
          <w:lang w:val="de-DE"/>
        </w:rPr>
        <w:t xml:space="preserve"> </w:t>
      </w:r>
      <w:proofErr w:type="spellStart"/>
      <w:r>
        <w:rPr>
          <w:lang w:val="de-DE"/>
        </w:rPr>
        <w:t>obavljao</w:t>
      </w:r>
      <w:proofErr w:type="spellEnd"/>
      <w:r>
        <w:rPr>
          <w:lang w:val="de-DE"/>
        </w:rPr>
        <w:t xml:space="preserve"> </w:t>
      </w:r>
      <w:proofErr w:type="spellStart"/>
      <w:r>
        <w:rPr>
          <w:lang w:val="de-DE"/>
        </w:rPr>
        <w:t>navedene</w:t>
      </w:r>
      <w:proofErr w:type="spellEnd"/>
      <w:r>
        <w:rPr>
          <w:lang w:val="de-DE"/>
        </w:rPr>
        <w:t xml:space="preserve"> </w:t>
      </w:r>
      <w:proofErr w:type="spellStart"/>
      <w:r>
        <w:rPr>
          <w:lang w:val="de-DE"/>
        </w:rPr>
        <w:t>poslove</w:t>
      </w:r>
      <w:proofErr w:type="spellEnd"/>
      <w:r>
        <w:rPr>
          <w:lang w:val="de-DE"/>
        </w:rPr>
        <w:t xml:space="preserve">) </w:t>
      </w:r>
      <w:proofErr w:type="spellStart"/>
      <w:r>
        <w:rPr>
          <w:lang w:val="de-DE"/>
        </w:rPr>
        <w:t>ili</w:t>
      </w:r>
      <w:proofErr w:type="spellEnd"/>
    </w:p>
    <w:p w:rsidR="006A3025" w:rsidRPr="00B01801" w:rsidRDefault="006A3025" w:rsidP="006A3025">
      <w:pPr>
        <w:jc w:val="both"/>
        <w:rPr>
          <w:lang w:val="de-DE"/>
        </w:rPr>
      </w:pPr>
      <w:proofErr w:type="gramStart"/>
      <w:r w:rsidRPr="00B01801">
        <w:rPr>
          <w:lang w:val="de-DE"/>
        </w:rPr>
        <w:t>c</w:t>
      </w:r>
      <w:proofErr w:type="gramEnd"/>
      <w:r w:rsidRPr="00B01801">
        <w:rPr>
          <w:lang w:val="de-DE"/>
        </w:rPr>
        <w:t xml:space="preserve">) </w:t>
      </w:r>
      <w:proofErr w:type="spellStart"/>
      <w:r w:rsidRPr="00B01801">
        <w:rPr>
          <w:lang w:val="de-DE"/>
        </w:rPr>
        <w:t>drugi</w:t>
      </w:r>
      <w:proofErr w:type="spellEnd"/>
      <w:r w:rsidRPr="00B01801">
        <w:rPr>
          <w:lang w:val="de-DE"/>
        </w:rPr>
        <w:t xml:space="preserve"> </w:t>
      </w:r>
      <w:proofErr w:type="spellStart"/>
      <w:r w:rsidRPr="00B01801">
        <w:rPr>
          <w:lang w:val="de-DE"/>
        </w:rPr>
        <w:t>odgovarajući</w:t>
      </w:r>
      <w:proofErr w:type="spellEnd"/>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w:t>
      </w:r>
      <w:r>
        <w:rPr>
          <w:lang w:val="de-DE"/>
        </w:rPr>
        <w:t>e</w:t>
      </w:r>
      <w:proofErr w:type="spellEnd"/>
      <w:r>
        <w:rPr>
          <w:lang w:val="de-DE"/>
        </w:rPr>
        <w:t>.</w:t>
      </w:r>
    </w:p>
    <w:p w:rsidR="00E80444" w:rsidRDefault="00E80444" w:rsidP="00FE3D45">
      <w:pPr>
        <w:jc w:val="both"/>
      </w:pPr>
    </w:p>
    <w:p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rsidR="00E80444" w:rsidRDefault="00E80444" w:rsidP="00E80444">
      <w:pPr>
        <w:jc w:val="both"/>
      </w:pPr>
      <w:r w:rsidRPr="00C95B8D">
        <w:t>Urednom prijavom smatra se prijava koja sadrži sve podatke i priloge navedene u natječaju</w:t>
      </w:r>
      <w:r w:rsidRPr="00BA7509">
        <w:t>.</w:t>
      </w:r>
    </w:p>
    <w:p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rsidR="00E80444" w:rsidRDefault="00E80444" w:rsidP="00FE3D45">
      <w:pPr>
        <w:jc w:val="both"/>
      </w:pPr>
    </w:p>
    <w:p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rsidR="00DB3DF1" w:rsidRPr="00632D9C" w:rsidRDefault="00DB3DF1" w:rsidP="00FE3D45">
      <w:pPr>
        <w:jc w:val="both"/>
      </w:pPr>
    </w:p>
    <w:p w:rsidR="003B5ECB" w:rsidRPr="00632D9C" w:rsidRDefault="00255291" w:rsidP="00BA37B8">
      <w:pPr>
        <w:jc w:val="both"/>
      </w:pPr>
      <w:r w:rsidRPr="00632D9C">
        <w:t xml:space="preserve">Prijave s prilozima dostavljaju se </w:t>
      </w:r>
      <w:r w:rsidR="00856F8E">
        <w:t xml:space="preserve">poštom </w:t>
      </w:r>
      <w:r w:rsidRPr="00632D9C">
        <w:t xml:space="preserve">na adresu: Grad Sisak, Rimska 26, 44000 Sisak,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A00DE6">
        <w:t>administrativnog tajnika pročelnika</w:t>
      </w:r>
      <w:r w:rsidRPr="00632D9C">
        <w:t>”.</w:t>
      </w:r>
    </w:p>
    <w:p w:rsidR="00632D9C" w:rsidRPr="00632D9C" w:rsidRDefault="00632D9C" w:rsidP="00632D9C">
      <w:pPr>
        <w:jc w:val="both"/>
      </w:pPr>
    </w:p>
    <w:p w:rsidR="00255291" w:rsidRPr="00632D9C" w:rsidRDefault="00255291" w:rsidP="00632D9C">
      <w:pPr>
        <w:jc w:val="both"/>
      </w:pPr>
      <w:r w:rsidRPr="00632D9C">
        <w:t>Kandidati će o rezultatima natječaja biti obaviješteni u zakonskom roku.</w:t>
      </w:r>
    </w:p>
    <w:p w:rsidR="00DB4E41" w:rsidRPr="00632D9C" w:rsidRDefault="00255291" w:rsidP="00BA37B8">
      <w:pPr>
        <w:jc w:val="both"/>
      </w:pPr>
      <w:r w:rsidRPr="00632D9C">
        <w:rPr>
          <w:b/>
          <w:bCs/>
        </w:rPr>
        <w:lastRenderedPageBreak/>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rsidR="00DB4E41" w:rsidRPr="00632D9C" w:rsidRDefault="00DB4E41" w:rsidP="00BA37B8">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255291" w:rsidRPr="00632D9C" w:rsidRDefault="00255291" w:rsidP="00BA37B8">
      <w:pPr>
        <w:pStyle w:val="Tijeloteksta"/>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iperveza"/>
          </w:rPr>
          <w:t>www.sisak.hr</w:t>
        </w:r>
      </w:hyperlink>
      <w:r w:rsidRPr="00632D9C">
        <w:t xml:space="preserve">) i na oglasnoj ploči Grada Siska, najkasnije pet dana prije održavanja provjere. </w:t>
      </w:r>
    </w:p>
    <w:p w:rsidR="00255291" w:rsidRPr="00632D9C" w:rsidRDefault="00255291" w:rsidP="00BA37B8">
      <w:pPr>
        <w:jc w:val="both"/>
      </w:pPr>
      <w:r w:rsidRPr="00632D9C">
        <w:t xml:space="preserve"> </w:t>
      </w:r>
    </w:p>
    <w:p w:rsidR="000502C2" w:rsidRDefault="00A069A0" w:rsidP="00DB3DF1">
      <w:pPr>
        <w:rPr>
          <w:b/>
          <w:bCs/>
          <w:lang w:eastAsia="ko-KR"/>
        </w:rPr>
      </w:pPr>
      <w:r>
        <w:rPr>
          <w:b/>
          <w:bCs/>
          <w:lang w:eastAsia="ko-KR"/>
        </w:rPr>
        <w:t xml:space="preserve"> </w:t>
      </w:r>
      <w:r w:rsidR="00DB3DF1" w:rsidRPr="00632D9C">
        <w:rPr>
          <w:b/>
          <w:bCs/>
          <w:lang w:eastAsia="ko-KR"/>
        </w:rPr>
        <w:t>Pravni i drugi izvori za pripremanje kandidata za testiranje:</w:t>
      </w:r>
    </w:p>
    <w:p w:rsidR="0057115D" w:rsidRDefault="0057115D" w:rsidP="0057115D">
      <w:pPr>
        <w:numPr>
          <w:ilvl w:val="0"/>
          <w:numId w:val="17"/>
        </w:numPr>
      </w:pPr>
      <w:r>
        <w:t>Zakon o općem upravnom postupku</w:t>
      </w:r>
      <w:r>
        <w:rPr>
          <w:b/>
          <w:bCs/>
        </w:rPr>
        <w:t xml:space="preserve"> </w:t>
      </w:r>
      <w:r>
        <w:t>(„Narodne novine“ broj 47/09 i 110/</w:t>
      </w:r>
      <w:r>
        <w:t>21)</w:t>
      </w:r>
    </w:p>
    <w:p w:rsidR="0057115D" w:rsidRDefault="0057115D" w:rsidP="0057115D">
      <w:pPr>
        <w:numPr>
          <w:ilvl w:val="0"/>
          <w:numId w:val="17"/>
        </w:numPr>
      </w:pPr>
      <w:r>
        <w:t>Zakon o službenicima i namještenicima u lokalnoj i područnoj (regionalnoj) samoupravi („Narodne novine</w:t>
      </w:r>
      <w:r>
        <w:t>“ broj 86/08, 61/11, 4/18 i 112/</w:t>
      </w:r>
      <w:r>
        <w:t>19)</w:t>
      </w:r>
    </w:p>
    <w:p w:rsidR="0057115D" w:rsidRDefault="0057115D" w:rsidP="0057115D">
      <w:pPr>
        <w:numPr>
          <w:ilvl w:val="0"/>
          <w:numId w:val="17"/>
        </w:numPr>
      </w:pPr>
      <w:r>
        <w:t>Uredba o uredskom poslova</w:t>
      </w:r>
      <w:r>
        <w:t>nju („Narodne novine“ broj 75/</w:t>
      </w:r>
      <w:r>
        <w:t>21)</w:t>
      </w:r>
    </w:p>
    <w:p w:rsidR="000502C2" w:rsidRDefault="000502C2" w:rsidP="000502C2">
      <w:pPr>
        <w:rPr>
          <w:lang w:eastAsia="ko-KR"/>
        </w:rPr>
      </w:pPr>
    </w:p>
    <w:sectPr w:rsidR="00050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3"/>
  </w:num>
  <w:num w:numId="13">
    <w:abstractNumId w:val="3"/>
  </w:num>
  <w:num w:numId="14">
    <w:abstractNumId w:val="5"/>
  </w:num>
  <w:num w:numId="15">
    <w:abstractNumId w:val="15"/>
  </w:num>
  <w:num w:numId="16">
    <w:abstractNumId w:val="11"/>
  </w:num>
  <w:num w:numId="1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4C"/>
    <w:rsid w:val="000457E2"/>
    <w:rsid w:val="000502C2"/>
    <w:rsid w:val="0005103D"/>
    <w:rsid w:val="00051F24"/>
    <w:rsid w:val="00054F11"/>
    <w:rsid w:val="000635AF"/>
    <w:rsid w:val="000C348F"/>
    <w:rsid w:val="000C60F3"/>
    <w:rsid w:val="000D6E0E"/>
    <w:rsid w:val="000F1E04"/>
    <w:rsid w:val="001213C4"/>
    <w:rsid w:val="0013657A"/>
    <w:rsid w:val="00144E5B"/>
    <w:rsid w:val="00154426"/>
    <w:rsid w:val="00156D17"/>
    <w:rsid w:val="00156FE7"/>
    <w:rsid w:val="001B7231"/>
    <w:rsid w:val="001C19BC"/>
    <w:rsid w:val="00245FBC"/>
    <w:rsid w:val="00255291"/>
    <w:rsid w:val="002557BE"/>
    <w:rsid w:val="002A791E"/>
    <w:rsid w:val="002B6640"/>
    <w:rsid w:val="002C441E"/>
    <w:rsid w:val="002D1C6C"/>
    <w:rsid w:val="003442FB"/>
    <w:rsid w:val="0035558B"/>
    <w:rsid w:val="00356196"/>
    <w:rsid w:val="00365B03"/>
    <w:rsid w:val="0039127A"/>
    <w:rsid w:val="003B5ECB"/>
    <w:rsid w:val="00402F7D"/>
    <w:rsid w:val="0044029F"/>
    <w:rsid w:val="00474319"/>
    <w:rsid w:val="004823DA"/>
    <w:rsid w:val="00494CDD"/>
    <w:rsid w:val="004A26F7"/>
    <w:rsid w:val="004B4BAD"/>
    <w:rsid w:val="004B6939"/>
    <w:rsid w:val="004C7228"/>
    <w:rsid w:val="004D5F54"/>
    <w:rsid w:val="004E0912"/>
    <w:rsid w:val="004E2227"/>
    <w:rsid w:val="005010CC"/>
    <w:rsid w:val="00525F2C"/>
    <w:rsid w:val="00530AA0"/>
    <w:rsid w:val="0057115D"/>
    <w:rsid w:val="005A385B"/>
    <w:rsid w:val="005B16B3"/>
    <w:rsid w:val="005D7526"/>
    <w:rsid w:val="0061227A"/>
    <w:rsid w:val="00632D9C"/>
    <w:rsid w:val="006623A6"/>
    <w:rsid w:val="0067634A"/>
    <w:rsid w:val="00676C1C"/>
    <w:rsid w:val="00690ED3"/>
    <w:rsid w:val="006A12C1"/>
    <w:rsid w:val="006A3025"/>
    <w:rsid w:val="006F4DF2"/>
    <w:rsid w:val="00727B7B"/>
    <w:rsid w:val="0073684F"/>
    <w:rsid w:val="00752974"/>
    <w:rsid w:val="007A44E5"/>
    <w:rsid w:val="007B3FFD"/>
    <w:rsid w:val="007E1344"/>
    <w:rsid w:val="007F274A"/>
    <w:rsid w:val="007F7550"/>
    <w:rsid w:val="00814AD8"/>
    <w:rsid w:val="00845553"/>
    <w:rsid w:val="0085484C"/>
    <w:rsid w:val="00856F8E"/>
    <w:rsid w:val="00864BC8"/>
    <w:rsid w:val="008775F6"/>
    <w:rsid w:val="008811B6"/>
    <w:rsid w:val="00886C21"/>
    <w:rsid w:val="008945DD"/>
    <w:rsid w:val="008C4B2E"/>
    <w:rsid w:val="008F4223"/>
    <w:rsid w:val="00901663"/>
    <w:rsid w:val="00974893"/>
    <w:rsid w:val="009A793D"/>
    <w:rsid w:val="009B05BC"/>
    <w:rsid w:val="00A00DE6"/>
    <w:rsid w:val="00A069A0"/>
    <w:rsid w:val="00A349D8"/>
    <w:rsid w:val="00A44A6B"/>
    <w:rsid w:val="00AB7A74"/>
    <w:rsid w:val="00AC6F51"/>
    <w:rsid w:val="00AE66CF"/>
    <w:rsid w:val="00AF29AD"/>
    <w:rsid w:val="00B426FE"/>
    <w:rsid w:val="00B65420"/>
    <w:rsid w:val="00B75B24"/>
    <w:rsid w:val="00B95C7B"/>
    <w:rsid w:val="00BA37B8"/>
    <w:rsid w:val="00BD7093"/>
    <w:rsid w:val="00BE3B5D"/>
    <w:rsid w:val="00C0245F"/>
    <w:rsid w:val="00C031B4"/>
    <w:rsid w:val="00C60A45"/>
    <w:rsid w:val="00C75AC2"/>
    <w:rsid w:val="00CB4E83"/>
    <w:rsid w:val="00CB6843"/>
    <w:rsid w:val="00D02487"/>
    <w:rsid w:val="00D06641"/>
    <w:rsid w:val="00D07A3F"/>
    <w:rsid w:val="00D36358"/>
    <w:rsid w:val="00D41692"/>
    <w:rsid w:val="00D50343"/>
    <w:rsid w:val="00D5684B"/>
    <w:rsid w:val="00D611AA"/>
    <w:rsid w:val="00D808B6"/>
    <w:rsid w:val="00DA189F"/>
    <w:rsid w:val="00DB3DF1"/>
    <w:rsid w:val="00DB4E41"/>
    <w:rsid w:val="00E045F2"/>
    <w:rsid w:val="00E620BF"/>
    <w:rsid w:val="00E62DB7"/>
    <w:rsid w:val="00E727F8"/>
    <w:rsid w:val="00E80444"/>
    <w:rsid w:val="00E96D87"/>
    <w:rsid w:val="00EC27DA"/>
    <w:rsid w:val="00F0316A"/>
    <w:rsid w:val="00F31BA0"/>
    <w:rsid w:val="00F327E1"/>
    <w:rsid w:val="00F41854"/>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5291"/>
    <w:pPr>
      <w:keepNext/>
      <w:jc w:val="center"/>
      <w:outlineLvl w:val="0"/>
    </w:pPr>
    <w:rPr>
      <w:rFonts w:ascii="Arial" w:hAnsi="Arial"/>
      <w:b/>
      <w:sz w:val="22"/>
      <w:szCs w:val="20"/>
    </w:rPr>
  </w:style>
  <w:style w:type="paragraph" w:styleId="Naslov2">
    <w:name w:val="heading 2"/>
    <w:basedOn w:val="Normal"/>
    <w:link w:val="Naslov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5291"/>
    <w:rPr>
      <w:rFonts w:ascii="Arial" w:eastAsia="Times New Roman" w:hAnsi="Arial" w:cs="Times New Roman"/>
      <w:b/>
      <w:szCs w:val="20"/>
      <w:lang w:eastAsia="hr-HR"/>
    </w:rPr>
  </w:style>
  <w:style w:type="character" w:customStyle="1" w:styleId="Naslov2Char">
    <w:name w:val="Naslov 2 Char"/>
    <w:basedOn w:val="Zadanifontodlomka"/>
    <w:link w:val="Naslov2"/>
    <w:semiHidden/>
    <w:rsid w:val="00255291"/>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255291"/>
    <w:rPr>
      <w:color w:val="0000FF"/>
      <w:u w:val="single"/>
    </w:rPr>
  </w:style>
  <w:style w:type="paragraph" w:styleId="Standard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255291"/>
    <w:pPr>
      <w:jc w:val="both"/>
    </w:pPr>
    <w:rPr>
      <w:rFonts w:ascii="Arial" w:hAnsi="Arial"/>
      <w:sz w:val="22"/>
      <w:szCs w:val="20"/>
    </w:rPr>
  </w:style>
  <w:style w:type="character" w:customStyle="1" w:styleId="TijelotekstaChar">
    <w:name w:val="Tijelo teksta Char"/>
    <w:basedOn w:val="Zadanifontodlomka"/>
    <w:link w:val="Tijeloteksta"/>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901663"/>
    <w:pPr>
      <w:ind w:left="720"/>
      <w:contextualSpacing/>
    </w:pPr>
  </w:style>
  <w:style w:type="paragraph" w:styleId="Tijeloteksta3">
    <w:name w:val="Body Text 3"/>
    <w:basedOn w:val="Normal"/>
    <w:link w:val="Tijeloteksta3Char"/>
    <w:uiPriority w:val="99"/>
    <w:semiHidden/>
    <w:unhideWhenUsed/>
    <w:rsid w:val="00E96D87"/>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Tekstbalonia">
    <w:name w:val="Balloon Text"/>
    <w:basedOn w:val="Normal"/>
    <w:link w:val="TekstbaloniaChar"/>
    <w:uiPriority w:val="99"/>
    <w:semiHidden/>
    <w:unhideWhenUsed/>
    <w:rsid w:val="005B16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16B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3</Pages>
  <Words>1138</Words>
  <Characters>6491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Mirjana Hermanović</cp:lastModifiedBy>
  <cp:revision>102</cp:revision>
  <cp:lastPrinted>2022-12-22T09:43:00Z</cp:lastPrinted>
  <dcterms:created xsi:type="dcterms:W3CDTF">2017-09-20T07:40:00Z</dcterms:created>
  <dcterms:modified xsi:type="dcterms:W3CDTF">2024-09-16T10:32:00Z</dcterms:modified>
</cp:coreProperties>
</file>