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30" w:rsidRPr="00BB48D7" w:rsidRDefault="005603CB" w:rsidP="005603CB">
      <w:pPr>
        <w:pStyle w:val="Naslov2"/>
        <w:rPr>
          <w:rFonts w:ascii="Times New Roman" w:hAnsi="Times New Roman" w:cs="Times New Roman"/>
          <w:color w:val="000000"/>
          <w:sz w:val="24"/>
          <w:szCs w:val="24"/>
        </w:rPr>
      </w:pPr>
      <w:r w:rsidRPr="005603CB">
        <w:rPr>
          <w:rFonts w:ascii="Times New Roman" w:hAnsi="Times New Roman" w:cs="Times New Roman"/>
          <w:color w:val="000000"/>
          <w:sz w:val="24"/>
          <w:szCs w:val="24"/>
        </w:rPr>
        <w:t>Obavijest</w:t>
      </w:r>
      <w:r>
        <w:rPr>
          <w:rFonts w:ascii="Times New Roman" w:hAnsi="Times New Roman" w:cs="Times New Roman"/>
          <w:color w:val="000000"/>
          <w:sz w:val="24"/>
          <w:szCs w:val="24"/>
        </w:rPr>
        <w:t xml:space="preserve"> o </w:t>
      </w:r>
      <w:r w:rsidR="00A13530" w:rsidRPr="00BB48D7">
        <w:rPr>
          <w:rFonts w:ascii="Times New Roman" w:hAnsi="Times New Roman" w:cs="Times New Roman"/>
          <w:color w:val="000000"/>
          <w:sz w:val="24"/>
          <w:szCs w:val="24"/>
        </w:rPr>
        <w:t>Jav</w:t>
      </w:r>
      <w:r>
        <w:rPr>
          <w:rFonts w:ascii="Times New Roman" w:hAnsi="Times New Roman" w:cs="Times New Roman"/>
          <w:color w:val="000000"/>
          <w:sz w:val="24"/>
          <w:szCs w:val="24"/>
        </w:rPr>
        <w:t>nom</w:t>
      </w:r>
      <w:r w:rsidR="00A13530" w:rsidRPr="00BB48D7">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A13530" w:rsidRPr="00BB48D7">
        <w:rPr>
          <w:rFonts w:ascii="Times New Roman" w:hAnsi="Times New Roman" w:cs="Times New Roman"/>
          <w:color w:val="000000"/>
          <w:sz w:val="24"/>
          <w:szCs w:val="24"/>
        </w:rPr>
        <w:t xml:space="preserve"> za prijam u službu</w:t>
      </w:r>
      <w:r w:rsidR="00C22919">
        <w:rPr>
          <w:rFonts w:ascii="Times New Roman" w:hAnsi="Times New Roman" w:cs="Times New Roman"/>
          <w:color w:val="000000"/>
          <w:sz w:val="24"/>
          <w:szCs w:val="24"/>
        </w:rPr>
        <w:t>-referent 2</w:t>
      </w:r>
      <w:r w:rsidR="002B4306">
        <w:rPr>
          <w:rFonts w:ascii="Times New Roman" w:hAnsi="Times New Roman" w:cs="Times New Roman"/>
          <w:color w:val="000000"/>
          <w:sz w:val="24"/>
          <w:szCs w:val="24"/>
        </w:rPr>
        <w:t xml:space="preserve">-referent za </w:t>
      </w:r>
      <w:r w:rsidR="00DB0C55">
        <w:rPr>
          <w:rFonts w:ascii="Times New Roman" w:hAnsi="Times New Roman" w:cs="Times New Roman"/>
          <w:color w:val="000000"/>
          <w:sz w:val="24"/>
          <w:szCs w:val="24"/>
        </w:rPr>
        <w:t>stambene poslove</w:t>
      </w:r>
    </w:p>
    <w:p w:rsidR="00A13530" w:rsidRPr="00BB48D7" w:rsidRDefault="0038697E" w:rsidP="00A13530">
      <w:pPr>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8E0D26">
        <w:rPr>
          <w:rFonts w:ascii="Times New Roman" w:hAnsi="Times New Roman" w:cs="Times New Roman"/>
          <w:color w:val="000000"/>
          <w:sz w:val="24"/>
          <w:szCs w:val="24"/>
        </w:rPr>
        <w:t>ročelnica</w:t>
      </w:r>
      <w:r w:rsidR="00A13530" w:rsidRPr="00BB48D7">
        <w:rPr>
          <w:rFonts w:ascii="Times New Roman" w:hAnsi="Times New Roman" w:cs="Times New Roman"/>
          <w:color w:val="000000"/>
          <w:sz w:val="24"/>
          <w:szCs w:val="24"/>
        </w:rPr>
        <w:t xml:space="preserve"> Upravnog</w:t>
      </w:r>
      <w:r w:rsidR="00BF5396">
        <w:rPr>
          <w:rFonts w:ascii="Times New Roman" w:hAnsi="Times New Roman" w:cs="Times New Roman"/>
          <w:color w:val="000000"/>
          <w:sz w:val="24"/>
          <w:szCs w:val="24"/>
        </w:rPr>
        <w:t xml:space="preserve"> odjela za </w:t>
      </w:r>
      <w:r w:rsidR="00F21B4F">
        <w:rPr>
          <w:rFonts w:ascii="Times New Roman" w:hAnsi="Times New Roman" w:cs="Times New Roman"/>
          <w:color w:val="000000"/>
          <w:sz w:val="24"/>
          <w:szCs w:val="24"/>
        </w:rPr>
        <w:t>upravne, imovinsko pravne i opće poslove</w:t>
      </w:r>
      <w:r w:rsidR="00BF5396">
        <w:rPr>
          <w:rFonts w:ascii="Times New Roman" w:hAnsi="Times New Roman" w:cs="Times New Roman"/>
          <w:color w:val="000000"/>
          <w:sz w:val="24"/>
          <w:szCs w:val="24"/>
        </w:rPr>
        <w:t xml:space="preserve"> </w:t>
      </w:r>
      <w:r w:rsidR="004C10EB">
        <w:rPr>
          <w:rFonts w:ascii="Times New Roman" w:hAnsi="Times New Roman" w:cs="Times New Roman"/>
          <w:color w:val="000000"/>
          <w:sz w:val="24"/>
          <w:szCs w:val="24"/>
        </w:rPr>
        <w:t>Grada Siska raspisala</w:t>
      </w:r>
      <w:r w:rsidR="00156ECB">
        <w:rPr>
          <w:rFonts w:ascii="Times New Roman" w:hAnsi="Times New Roman" w:cs="Times New Roman"/>
          <w:color w:val="000000"/>
          <w:sz w:val="24"/>
          <w:szCs w:val="24"/>
        </w:rPr>
        <w:t xml:space="preserve"> je J</w:t>
      </w:r>
      <w:r w:rsidR="00A13530" w:rsidRPr="00BB48D7">
        <w:rPr>
          <w:rFonts w:ascii="Times New Roman" w:hAnsi="Times New Roman" w:cs="Times New Roman"/>
          <w:color w:val="000000"/>
          <w:sz w:val="24"/>
          <w:szCs w:val="24"/>
        </w:rPr>
        <w:t xml:space="preserve">avni natječaj </w:t>
      </w:r>
      <w:r w:rsidR="000C6822" w:rsidRPr="00BB48D7">
        <w:rPr>
          <w:rFonts w:ascii="Times New Roman" w:hAnsi="Times New Roman" w:cs="Times New Roman"/>
          <w:color w:val="000000"/>
          <w:sz w:val="24"/>
          <w:szCs w:val="24"/>
        </w:rPr>
        <w:t>za prijam u službu</w:t>
      </w:r>
      <w:r w:rsidR="00365BE4">
        <w:rPr>
          <w:rFonts w:ascii="Times New Roman" w:hAnsi="Times New Roman" w:cs="Times New Roman"/>
          <w:color w:val="000000"/>
          <w:sz w:val="24"/>
          <w:szCs w:val="24"/>
        </w:rPr>
        <w:t xml:space="preserve"> na radno mjesto </w:t>
      </w:r>
      <w:r w:rsidR="00C22919">
        <w:rPr>
          <w:rFonts w:ascii="Times New Roman" w:hAnsi="Times New Roman" w:cs="Times New Roman"/>
          <w:color w:val="000000"/>
          <w:sz w:val="24"/>
          <w:szCs w:val="24"/>
        </w:rPr>
        <w:t>referent 2</w:t>
      </w:r>
      <w:r w:rsidR="00D22775">
        <w:rPr>
          <w:rFonts w:ascii="Times New Roman" w:hAnsi="Times New Roman" w:cs="Times New Roman"/>
          <w:color w:val="000000"/>
          <w:sz w:val="24"/>
          <w:szCs w:val="24"/>
        </w:rPr>
        <w:t>- referent</w:t>
      </w:r>
      <w:r w:rsidR="00C154CB">
        <w:rPr>
          <w:rFonts w:ascii="Times New Roman" w:hAnsi="Times New Roman" w:cs="Times New Roman"/>
          <w:color w:val="000000"/>
          <w:sz w:val="24"/>
          <w:szCs w:val="24"/>
        </w:rPr>
        <w:t xml:space="preserve"> za </w:t>
      </w:r>
      <w:r w:rsidR="00662ED3">
        <w:rPr>
          <w:rFonts w:ascii="Times New Roman" w:hAnsi="Times New Roman" w:cs="Times New Roman"/>
          <w:color w:val="000000"/>
          <w:sz w:val="24"/>
          <w:szCs w:val="24"/>
        </w:rPr>
        <w:t>stambene poslove</w:t>
      </w:r>
      <w:r w:rsidR="008E0D26">
        <w:rPr>
          <w:rFonts w:ascii="Times New Roman" w:hAnsi="Times New Roman" w:cs="Times New Roman"/>
          <w:color w:val="000000"/>
          <w:sz w:val="24"/>
          <w:szCs w:val="24"/>
        </w:rPr>
        <w:t xml:space="preserve"> na neodre</w:t>
      </w:r>
      <w:r w:rsidR="00A13530" w:rsidRPr="00BB48D7">
        <w:rPr>
          <w:rFonts w:ascii="Times New Roman" w:hAnsi="Times New Roman" w:cs="Times New Roman"/>
          <w:color w:val="000000"/>
          <w:sz w:val="24"/>
          <w:szCs w:val="24"/>
        </w:rPr>
        <w:t>đeno vrijeme uz probni rad u trajanju od tri mjeseca</w:t>
      </w:r>
      <w:r w:rsidR="004C10EB">
        <w:rPr>
          <w:rFonts w:ascii="Times New Roman" w:hAnsi="Times New Roman" w:cs="Times New Roman"/>
          <w:color w:val="000000"/>
          <w:sz w:val="24"/>
          <w:szCs w:val="24"/>
        </w:rPr>
        <w:t xml:space="preserve"> (1 izvršitelj/</w:t>
      </w:r>
      <w:proofErr w:type="spellStart"/>
      <w:r w:rsidR="004C10EB">
        <w:rPr>
          <w:rFonts w:ascii="Times New Roman" w:hAnsi="Times New Roman" w:cs="Times New Roman"/>
          <w:color w:val="000000"/>
          <w:sz w:val="24"/>
          <w:szCs w:val="24"/>
        </w:rPr>
        <w:t>ica</w:t>
      </w:r>
      <w:proofErr w:type="spellEnd"/>
      <w:r w:rsidR="004C10EB">
        <w:rPr>
          <w:rFonts w:ascii="Times New Roman" w:hAnsi="Times New Roman" w:cs="Times New Roman"/>
          <w:color w:val="000000"/>
          <w:sz w:val="24"/>
          <w:szCs w:val="24"/>
        </w:rPr>
        <w:t>)</w:t>
      </w:r>
      <w:r w:rsidR="00A13530" w:rsidRPr="00BB48D7">
        <w:rPr>
          <w:rFonts w:ascii="Times New Roman" w:hAnsi="Times New Roman" w:cs="Times New Roman"/>
          <w:color w:val="000000"/>
          <w:sz w:val="24"/>
          <w:szCs w:val="24"/>
        </w:rPr>
        <w:t xml:space="preserve">.  </w:t>
      </w:r>
      <w:r w:rsidR="00365BE4">
        <w:rPr>
          <w:rFonts w:ascii="Times New Roman" w:hAnsi="Times New Roman" w:cs="Times New Roman"/>
          <w:color w:val="000000"/>
          <w:sz w:val="24"/>
          <w:szCs w:val="24"/>
        </w:rPr>
        <w:t>Javni n</w:t>
      </w:r>
      <w:r w:rsidR="00A13530" w:rsidRPr="00BB48D7">
        <w:rPr>
          <w:rFonts w:ascii="Times New Roman" w:hAnsi="Times New Roman" w:cs="Times New Roman"/>
          <w:color w:val="000000"/>
          <w:sz w:val="24"/>
          <w:szCs w:val="24"/>
        </w:rPr>
        <w:t>atječaj je objavljen u "Narodnim novinama"</w:t>
      </w:r>
      <w:r w:rsidR="000C6822" w:rsidRPr="00BB48D7">
        <w:rPr>
          <w:rFonts w:ascii="Times New Roman" w:hAnsi="Times New Roman" w:cs="Times New Roman"/>
          <w:color w:val="000000"/>
          <w:sz w:val="24"/>
          <w:szCs w:val="24"/>
        </w:rPr>
        <w:t xml:space="preserve"> </w:t>
      </w:r>
      <w:r w:rsidR="00A13530" w:rsidRPr="00BB48D7">
        <w:rPr>
          <w:rFonts w:ascii="Times New Roman" w:hAnsi="Times New Roman" w:cs="Times New Roman"/>
          <w:color w:val="000000"/>
          <w:sz w:val="24"/>
          <w:szCs w:val="24"/>
        </w:rPr>
        <w:t xml:space="preserve"> broj</w:t>
      </w:r>
      <w:r w:rsidR="00383263">
        <w:rPr>
          <w:rFonts w:ascii="Times New Roman" w:hAnsi="Times New Roman" w:cs="Times New Roman"/>
          <w:color w:val="000000"/>
          <w:sz w:val="24"/>
          <w:szCs w:val="24"/>
        </w:rPr>
        <w:t xml:space="preserve"> </w:t>
      </w:r>
      <w:r w:rsidR="003753EF">
        <w:rPr>
          <w:rFonts w:ascii="Times New Roman" w:hAnsi="Times New Roman" w:cs="Times New Roman"/>
          <w:color w:val="000000"/>
          <w:sz w:val="24"/>
          <w:szCs w:val="24"/>
        </w:rPr>
        <w:t>93</w:t>
      </w:r>
      <w:r w:rsidR="00C154CB">
        <w:rPr>
          <w:rFonts w:ascii="Times New Roman" w:hAnsi="Times New Roman" w:cs="Times New Roman"/>
          <w:color w:val="000000"/>
          <w:sz w:val="24"/>
          <w:szCs w:val="24"/>
        </w:rPr>
        <w:t xml:space="preserve"> </w:t>
      </w:r>
      <w:r w:rsidR="00A13530" w:rsidRPr="00BB48D7">
        <w:rPr>
          <w:rFonts w:ascii="Times New Roman" w:hAnsi="Times New Roman" w:cs="Times New Roman"/>
          <w:color w:val="000000"/>
          <w:sz w:val="24"/>
          <w:szCs w:val="24"/>
        </w:rPr>
        <w:t xml:space="preserve"> dana </w:t>
      </w:r>
      <w:r w:rsidR="003753EF">
        <w:rPr>
          <w:rFonts w:ascii="Times New Roman" w:hAnsi="Times New Roman" w:cs="Times New Roman"/>
          <w:color w:val="000000"/>
          <w:sz w:val="24"/>
          <w:szCs w:val="24"/>
        </w:rPr>
        <w:t>07</w:t>
      </w:r>
      <w:r w:rsidR="005459AD">
        <w:rPr>
          <w:rFonts w:ascii="Times New Roman" w:hAnsi="Times New Roman" w:cs="Times New Roman"/>
          <w:color w:val="000000"/>
          <w:sz w:val="24"/>
          <w:szCs w:val="24"/>
        </w:rPr>
        <w:t>.</w:t>
      </w:r>
      <w:r w:rsidR="00A13530" w:rsidRPr="00BB48D7">
        <w:rPr>
          <w:rFonts w:ascii="Times New Roman" w:hAnsi="Times New Roman" w:cs="Times New Roman"/>
          <w:color w:val="000000"/>
          <w:sz w:val="24"/>
          <w:szCs w:val="24"/>
        </w:rPr>
        <w:t xml:space="preserve"> </w:t>
      </w:r>
      <w:r w:rsidR="003753EF">
        <w:rPr>
          <w:rFonts w:ascii="Times New Roman" w:hAnsi="Times New Roman" w:cs="Times New Roman"/>
          <w:color w:val="000000"/>
          <w:sz w:val="24"/>
          <w:szCs w:val="24"/>
        </w:rPr>
        <w:t>kolovoza</w:t>
      </w:r>
      <w:r w:rsidR="00D22775">
        <w:rPr>
          <w:rFonts w:ascii="Times New Roman" w:hAnsi="Times New Roman" w:cs="Times New Roman"/>
          <w:color w:val="000000"/>
          <w:sz w:val="24"/>
          <w:szCs w:val="24"/>
        </w:rPr>
        <w:t xml:space="preserve"> 2024</w:t>
      </w:r>
      <w:r w:rsidR="00A13530" w:rsidRPr="00BB48D7">
        <w:rPr>
          <w:rFonts w:ascii="Times New Roman" w:hAnsi="Times New Roman" w:cs="Times New Roman"/>
          <w:color w:val="000000"/>
          <w:sz w:val="24"/>
          <w:szCs w:val="24"/>
        </w:rPr>
        <w:t>. godine</w:t>
      </w:r>
      <w:r w:rsidR="00DB0C55">
        <w:rPr>
          <w:rFonts w:ascii="Times New Roman" w:hAnsi="Times New Roman" w:cs="Times New Roman"/>
          <w:color w:val="000000"/>
          <w:sz w:val="24"/>
          <w:szCs w:val="24"/>
        </w:rPr>
        <w:t xml:space="preserve"> i na Internet stranici Hrvatskog zavoda za zapošljavanje</w:t>
      </w:r>
      <w:r w:rsidR="00A13530" w:rsidRPr="00BB48D7">
        <w:rPr>
          <w:rFonts w:ascii="Times New Roman" w:hAnsi="Times New Roman" w:cs="Times New Roman"/>
          <w:color w:val="000000"/>
          <w:sz w:val="24"/>
          <w:szCs w:val="24"/>
        </w:rPr>
        <w:t>. Prijave na</w:t>
      </w:r>
      <w:r w:rsidR="00995C06">
        <w:rPr>
          <w:rFonts w:ascii="Times New Roman" w:hAnsi="Times New Roman" w:cs="Times New Roman"/>
          <w:color w:val="000000"/>
          <w:sz w:val="24"/>
          <w:szCs w:val="24"/>
        </w:rPr>
        <w:t xml:space="preserve"> natječaj</w:t>
      </w:r>
      <w:r w:rsidR="003753EF">
        <w:rPr>
          <w:rFonts w:ascii="Times New Roman" w:hAnsi="Times New Roman" w:cs="Times New Roman"/>
          <w:color w:val="000000"/>
          <w:sz w:val="24"/>
          <w:szCs w:val="24"/>
        </w:rPr>
        <w:t xml:space="preserve"> se podnose u roku od 15</w:t>
      </w:r>
      <w:r w:rsidR="00A13530" w:rsidRPr="00BB48D7">
        <w:rPr>
          <w:rFonts w:ascii="Times New Roman" w:hAnsi="Times New Roman" w:cs="Times New Roman"/>
          <w:color w:val="000000"/>
          <w:sz w:val="24"/>
          <w:szCs w:val="24"/>
        </w:rPr>
        <w:t xml:space="preserve"> dana od dana objave natječaja u Narodnim novinama. </w:t>
      </w:r>
    </w:p>
    <w:p w:rsidR="00365BE4" w:rsidRPr="00365BE4" w:rsidRDefault="00365BE4" w:rsidP="00365BE4">
      <w:pPr>
        <w:jc w:val="both"/>
        <w:rPr>
          <w:rFonts w:ascii="Times New Roman" w:hAnsi="Times New Roman" w:cs="Times New Roman"/>
          <w:color w:val="000000"/>
          <w:sz w:val="24"/>
          <w:szCs w:val="24"/>
        </w:rPr>
      </w:pPr>
      <w:r w:rsidRPr="00365BE4">
        <w:rPr>
          <w:rFonts w:ascii="Times New Roman" w:hAnsi="Times New Roman" w:cs="Times New Roman"/>
          <w:sz w:val="24"/>
          <w:szCs w:val="24"/>
        </w:rPr>
        <w:t xml:space="preserve">Rok za dostavu prijava na </w:t>
      </w:r>
      <w:r w:rsidR="00BF5396">
        <w:rPr>
          <w:rFonts w:ascii="Times New Roman" w:hAnsi="Times New Roman" w:cs="Times New Roman"/>
          <w:sz w:val="24"/>
          <w:szCs w:val="24"/>
        </w:rPr>
        <w:t>Ja</w:t>
      </w:r>
      <w:r w:rsidR="003753EF">
        <w:rPr>
          <w:rFonts w:ascii="Times New Roman" w:hAnsi="Times New Roman" w:cs="Times New Roman"/>
          <w:sz w:val="24"/>
          <w:szCs w:val="24"/>
        </w:rPr>
        <w:t>vni natječaj ističe s danom 22</w:t>
      </w:r>
      <w:r w:rsidR="005459AD">
        <w:rPr>
          <w:rFonts w:ascii="Times New Roman" w:hAnsi="Times New Roman" w:cs="Times New Roman"/>
          <w:sz w:val="24"/>
          <w:szCs w:val="24"/>
        </w:rPr>
        <w:t>.</w:t>
      </w:r>
      <w:r w:rsidRPr="00365BE4">
        <w:rPr>
          <w:rFonts w:ascii="Times New Roman" w:hAnsi="Times New Roman" w:cs="Times New Roman"/>
          <w:sz w:val="24"/>
          <w:szCs w:val="24"/>
        </w:rPr>
        <w:t xml:space="preserve"> </w:t>
      </w:r>
      <w:r w:rsidR="003753EF">
        <w:rPr>
          <w:rFonts w:ascii="Times New Roman" w:hAnsi="Times New Roman" w:cs="Times New Roman"/>
          <w:sz w:val="24"/>
          <w:szCs w:val="24"/>
        </w:rPr>
        <w:t>kolovoza</w:t>
      </w:r>
      <w:bookmarkStart w:id="0" w:name="_GoBack"/>
      <w:bookmarkEnd w:id="0"/>
      <w:r w:rsidR="00252A7B">
        <w:rPr>
          <w:rFonts w:ascii="Times New Roman" w:hAnsi="Times New Roman" w:cs="Times New Roman"/>
          <w:sz w:val="24"/>
          <w:szCs w:val="24"/>
        </w:rPr>
        <w:t xml:space="preserve"> </w:t>
      </w:r>
      <w:r w:rsidR="00F21B4F">
        <w:rPr>
          <w:rFonts w:ascii="Times New Roman" w:hAnsi="Times New Roman" w:cs="Times New Roman"/>
          <w:sz w:val="24"/>
          <w:szCs w:val="24"/>
        </w:rPr>
        <w:t>202</w:t>
      </w:r>
      <w:r w:rsidR="00D22775">
        <w:rPr>
          <w:rFonts w:ascii="Times New Roman" w:hAnsi="Times New Roman" w:cs="Times New Roman"/>
          <w:sz w:val="24"/>
          <w:szCs w:val="24"/>
        </w:rPr>
        <w:t>4</w:t>
      </w:r>
      <w:r w:rsidRPr="00365BE4">
        <w:rPr>
          <w:rFonts w:ascii="Times New Roman" w:hAnsi="Times New Roman" w:cs="Times New Roman"/>
          <w:sz w:val="24"/>
          <w:szCs w:val="24"/>
        </w:rPr>
        <w:t>. godine.</w:t>
      </w:r>
    </w:p>
    <w:p w:rsidR="00A13530" w:rsidRDefault="005603CB" w:rsidP="00A13530">
      <w:pPr>
        <w:pStyle w:val="potpis-desno"/>
        <w:spacing w:after="450" w:afterAutospacing="0"/>
        <w:jc w:val="left"/>
        <w:rPr>
          <w:rFonts w:ascii="Times New Roman" w:hAnsi="Times New Roman" w:cs="Times New Roman"/>
          <w:color w:val="000000"/>
        </w:rPr>
      </w:pPr>
      <w:r>
        <w:rPr>
          <w:rFonts w:ascii="Times New Roman" w:hAnsi="Times New Roman" w:cs="Times New Roman"/>
          <w:color w:val="000000"/>
        </w:rPr>
        <w:t>v</w:t>
      </w:r>
      <w:r w:rsidR="00A13530" w:rsidRPr="00BB48D7">
        <w:rPr>
          <w:rFonts w:ascii="Times New Roman" w:hAnsi="Times New Roman" w:cs="Times New Roman"/>
          <w:color w:val="000000"/>
        </w:rPr>
        <w:t>iše</w:t>
      </w:r>
    </w:p>
    <w:p w:rsid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Na Javni natječaj (u daljnjem tekstu: natječaj) mogu se ravnopravno prijaviti osobe oba spola, a izrazi koji se koriste u ovom natječaju za osobe u muškom rodu uporabljene su neutralno i odnose se na osobe obaju spolova.</w:t>
      </w:r>
    </w:p>
    <w:p w:rsidR="003C310B" w:rsidRPr="00D72C43" w:rsidRDefault="003C310B" w:rsidP="00D72C43">
      <w:pPr>
        <w:jc w:val="both"/>
        <w:rPr>
          <w:rFonts w:ascii="Times New Roman" w:hAnsi="Times New Roman" w:cs="Times New Roman"/>
          <w:sz w:val="24"/>
          <w:szCs w:val="24"/>
        </w:rPr>
      </w:pPr>
    </w:p>
    <w:p w:rsidR="00D72C43" w:rsidRPr="00080B01" w:rsidRDefault="00D72C43" w:rsidP="00D72C43">
      <w:pPr>
        <w:jc w:val="both"/>
        <w:rPr>
          <w:rFonts w:ascii="Times New Roman" w:hAnsi="Times New Roman" w:cs="Times New Roman"/>
          <w:b/>
          <w:sz w:val="24"/>
          <w:szCs w:val="24"/>
        </w:rPr>
      </w:pPr>
      <w:r w:rsidRPr="00080B01">
        <w:rPr>
          <w:rFonts w:ascii="Times New Roman" w:hAnsi="Times New Roman" w:cs="Times New Roman"/>
          <w:b/>
          <w:sz w:val="24"/>
          <w:szCs w:val="24"/>
        </w:rPr>
        <w:t>Potrebno stručno znanje:</w:t>
      </w: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 </w:t>
      </w:r>
      <w:r w:rsidR="00C154CB">
        <w:rPr>
          <w:rFonts w:ascii="Times New Roman" w:hAnsi="Times New Roman" w:cs="Times New Roman"/>
          <w:sz w:val="24"/>
          <w:szCs w:val="24"/>
        </w:rPr>
        <w:t xml:space="preserve">srednja stručna sprema </w:t>
      </w:r>
      <w:r w:rsidR="00C22919">
        <w:rPr>
          <w:rFonts w:ascii="Times New Roman" w:hAnsi="Times New Roman" w:cs="Times New Roman"/>
          <w:sz w:val="24"/>
          <w:szCs w:val="24"/>
        </w:rPr>
        <w:t>društvenog smjera</w:t>
      </w:r>
      <w:r w:rsidRPr="00D72C43">
        <w:rPr>
          <w:rFonts w:ascii="Times New Roman" w:hAnsi="Times New Roman" w:cs="Times New Roman"/>
          <w:sz w:val="24"/>
          <w:szCs w:val="24"/>
        </w:rPr>
        <w:t xml:space="preserve">, </w:t>
      </w:r>
    </w:p>
    <w:p w:rsidR="00D72C43" w:rsidRPr="00D72C43" w:rsidRDefault="00D72C43" w:rsidP="00D72C43">
      <w:pPr>
        <w:jc w:val="both"/>
        <w:rPr>
          <w:rFonts w:ascii="Times New Roman" w:hAnsi="Times New Roman" w:cs="Times New Roman"/>
          <w:sz w:val="24"/>
          <w:szCs w:val="24"/>
        </w:rPr>
      </w:pPr>
      <w:r>
        <w:rPr>
          <w:rFonts w:ascii="Times New Roman" w:hAnsi="Times New Roman" w:cs="Times New Roman"/>
          <w:sz w:val="24"/>
          <w:szCs w:val="24"/>
        </w:rPr>
        <w:t xml:space="preserve">- najmanje </w:t>
      </w:r>
      <w:r w:rsidR="00C154CB">
        <w:rPr>
          <w:rFonts w:ascii="Times New Roman" w:hAnsi="Times New Roman" w:cs="Times New Roman"/>
          <w:sz w:val="24"/>
          <w:szCs w:val="24"/>
        </w:rPr>
        <w:t>jedna godina</w:t>
      </w:r>
      <w:r w:rsidRPr="00D72C43">
        <w:rPr>
          <w:rFonts w:ascii="Times New Roman" w:hAnsi="Times New Roman" w:cs="Times New Roman"/>
          <w:sz w:val="24"/>
          <w:szCs w:val="24"/>
        </w:rPr>
        <w:t xml:space="preserve"> radnog iskustva na odgovarajućim poslovima,</w:t>
      </w:r>
    </w:p>
    <w:p w:rsidR="00D72C43" w:rsidRPr="00D72C43" w:rsidRDefault="00DE14A8" w:rsidP="00D72C43">
      <w:pPr>
        <w:jc w:val="both"/>
        <w:rPr>
          <w:rFonts w:ascii="Times New Roman" w:hAnsi="Times New Roman" w:cs="Times New Roman"/>
          <w:sz w:val="24"/>
          <w:szCs w:val="24"/>
        </w:rPr>
      </w:pPr>
      <w:r>
        <w:rPr>
          <w:rFonts w:ascii="Times New Roman" w:hAnsi="Times New Roman" w:cs="Times New Roman"/>
          <w:sz w:val="24"/>
          <w:szCs w:val="24"/>
        </w:rPr>
        <w:t>-</w:t>
      </w:r>
      <w:r w:rsidR="00D72C43" w:rsidRPr="00D72C43">
        <w:rPr>
          <w:rFonts w:ascii="Times New Roman" w:hAnsi="Times New Roman" w:cs="Times New Roman"/>
          <w:sz w:val="24"/>
          <w:szCs w:val="24"/>
        </w:rPr>
        <w:t xml:space="preserve"> položen državni ispit, </w:t>
      </w:r>
    </w:p>
    <w:p w:rsidR="00D72C43" w:rsidRDefault="00C007B6" w:rsidP="00D72C43">
      <w:pPr>
        <w:jc w:val="both"/>
        <w:rPr>
          <w:rFonts w:ascii="Times New Roman" w:hAnsi="Times New Roman" w:cs="Times New Roman"/>
          <w:sz w:val="24"/>
          <w:szCs w:val="24"/>
        </w:rPr>
      </w:pPr>
      <w:r>
        <w:rPr>
          <w:rFonts w:ascii="Times New Roman" w:hAnsi="Times New Roman" w:cs="Times New Roman"/>
          <w:sz w:val="24"/>
          <w:szCs w:val="24"/>
        </w:rPr>
        <w:t>- poznavanje rada na računalu,</w:t>
      </w:r>
    </w:p>
    <w:p w:rsidR="00AA666B" w:rsidRDefault="00D72C43" w:rsidP="00AA666B">
      <w:pPr>
        <w:jc w:val="both"/>
        <w:rPr>
          <w:rFonts w:ascii="Times New Roman" w:hAnsi="Times New Roman" w:cs="Times New Roman"/>
          <w:sz w:val="24"/>
          <w:szCs w:val="24"/>
        </w:rPr>
      </w:pPr>
      <w:r w:rsidRPr="00D72C43">
        <w:rPr>
          <w:rFonts w:ascii="Times New Roman" w:hAnsi="Times New Roman" w:cs="Times New Roman"/>
          <w:sz w:val="24"/>
          <w:szCs w:val="24"/>
        </w:rPr>
        <w:t xml:space="preserve">Osnovnu </w:t>
      </w:r>
      <w:proofErr w:type="spellStart"/>
      <w:r w:rsidRPr="00D72C43">
        <w:rPr>
          <w:rFonts w:ascii="Times New Roman" w:hAnsi="Times New Roman" w:cs="Times New Roman"/>
          <w:sz w:val="24"/>
          <w:szCs w:val="24"/>
        </w:rPr>
        <w:t>brutto</w:t>
      </w:r>
      <w:proofErr w:type="spellEnd"/>
      <w:r w:rsidRPr="00D72C43">
        <w:rPr>
          <w:rFonts w:ascii="Times New Roman" w:hAnsi="Times New Roman" w:cs="Times New Roman"/>
          <w:sz w:val="24"/>
          <w:szCs w:val="24"/>
        </w:rPr>
        <w:t xml:space="preserve"> plaću sačinjava umnožak koeficijenta radnog mje</w:t>
      </w:r>
      <w:r w:rsidR="006D027A">
        <w:rPr>
          <w:rFonts w:ascii="Times New Roman" w:hAnsi="Times New Roman" w:cs="Times New Roman"/>
          <w:sz w:val="24"/>
          <w:szCs w:val="24"/>
        </w:rPr>
        <w:t xml:space="preserve">sta </w:t>
      </w:r>
      <w:r w:rsidR="00E372C0">
        <w:rPr>
          <w:rFonts w:ascii="Times New Roman" w:hAnsi="Times New Roman" w:cs="Times New Roman"/>
          <w:sz w:val="24"/>
          <w:szCs w:val="24"/>
        </w:rPr>
        <w:t>referenta</w:t>
      </w:r>
      <w:r w:rsidR="00C22919">
        <w:rPr>
          <w:rFonts w:ascii="Times New Roman" w:hAnsi="Times New Roman" w:cs="Times New Roman"/>
          <w:sz w:val="24"/>
          <w:szCs w:val="24"/>
        </w:rPr>
        <w:t xml:space="preserve"> 2</w:t>
      </w:r>
      <w:r w:rsidR="00B17DAA">
        <w:rPr>
          <w:rFonts w:ascii="Times New Roman" w:hAnsi="Times New Roman" w:cs="Times New Roman"/>
          <w:sz w:val="24"/>
          <w:szCs w:val="24"/>
        </w:rPr>
        <w:t xml:space="preserve"> </w:t>
      </w:r>
      <w:r w:rsidR="00E372C0">
        <w:rPr>
          <w:rFonts w:ascii="Times New Roman" w:hAnsi="Times New Roman" w:cs="Times New Roman"/>
          <w:sz w:val="24"/>
          <w:szCs w:val="24"/>
        </w:rPr>
        <w:t>( 2</w:t>
      </w:r>
      <w:r w:rsidR="006D027A">
        <w:rPr>
          <w:rFonts w:ascii="Times New Roman" w:hAnsi="Times New Roman" w:cs="Times New Roman"/>
          <w:sz w:val="24"/>
          <w:szCs w:val="24"/>
        </w:rPr>
        <w:t>,</w:t>
      </w:r>
      <w:r w:rsidR="00C22919">
        <w:rPr>
          <w:rFonts w:ascii="Times New Roman" w:hAnsi="Times New Roman" w:cs="Times New Roman"/>
          <w:sz w:val="24"/>
          <w:szCs w:val="24"/>
        </w:rPr>
        <w:t>4</w:t>
      </w:r>
      <w:r w:rsidR="00D22775">
        <w:rPr>
          <w:rFonts w:ascii="Times New Roman" w:hAnsi="Times New Roman" w:cs="Times New Roman"/>
          <w:sz w:val="24"/>
          <w:szCs w:val="24"/>
        </w:rPr>
        <w:t>5</w:t>
      </w:r>
      <w:r w:rsidRPr="00D72C43">
        <w:rPr>
          <w:rFonts w:ascii="Times New Roman" w:hAnsi="Times New Roman" w:cs="Times New Roman"/>
          <w:sz w:val="24"/>
          <w:szCs w:val="24"/>
        </w:rPr>
        <w:t xml:space="preserve">) i osnovice koja iznosi </w:t>
      </w:r>
      <w:r w:rsidR="00F10A0D">
        <w:rPr>
          <w:rFonts w:ascii="Times New Roman" w:hAnsi="Times New Roman" w:cs="Times New Roman"/>
          <w:sz w:val="24"/>
          <w:szCs w:val="24"/>
        </w:rPr>
        <w:t>402</w:t>
      </w:r>
      <w:r w:rsidR="00C62D87">
        <w:rPr>
          <w:rFonts w:ascii="Times New Roman" w:hAnsi="Times New Roman" w:cs="Times New Roman"/>
          <w:sz w:val="24"/>
          <w:szCs w:val="24"/>
        </w:rPr>
        <w:t>,00</w:t>
      </w:r>
      <w:r w:rsidR="00F10A0D">
        <w:rPr>
          <w:rFonts w:ascii="Times New Roman" w:hAnsi="Times New Roman" w:cs="Times New Roman"/>
          <w:sz w:val="24"/>
          <w:szCs w:val="24"/>
        </w:rPr>
        <w:t xml:space="preserve"> EUR</w:t>
      </w:r>
      <w:r w:rsidR="00AA666B">
        <w:rPr>
          <w:rFonts w:ascii="Times New Roman" w:hAnsi="Times New Roman" w:cs="Times New Roman"/>
          <w:sz w:val="24"/>
          <w:szCs w:val="24"/>
        </w:rPr>
        <w:t>.</w:t>
      </w:r>
    </w:p>
    <w:p w:rsidR="00D72C43" w:rsidRPr="00D72C43" w:rsidRDefault="00D72C43" w:rsidP="00D72C43">
      <w:pPr>
        <w:jc w:val="both"/>
        <w:rPr>
          <w:rFonts w:ascii="Times New Roman" w:hAnsi="Times New Roman" w:cs="Times New Roman"/>
          <w:sz w:val="24"/>
          <w:szCs w:val="24"/>
        </w:rPr>
      </w:pPr>
    </w:p>
    <w:p w:rsidR="00AB2D0E" w:rsidRDefault="00D72C43" w:rsidP="00D72C43">
      <w:pPr>
        <w:pStyle w:val="Odlomakpopisa1"/>
        <w:spacing w:after="0" w:line="240" w:lineRule="auto"/>
        <w:ind w:left="0"/>
        <w:jc w:val="both"/>
        <w:rPr>
          <w:rFonts w:ascii="Times New Roman" w:hAnsi="Times New Roman"/>
          <w:b/>
          <w:sz w:val="24"/>
          <w:szCs w:val="24"/>
        </w:rPr>
      </w:pPr>
      <w:r w:rsidRPr="00D72C43">
        <w:rPr>
          <w:rFonts w:ascii="Times New Roman" w:hAnsi="Times New Roman"/>
          <w:b/>
          <w:sz w:val="24"/>
          <w:szCs w:val="24"/>
        </w:rPr>
        <w:t>Opis poslova:</w:t>
      </w:r>
    </w:p>
    <w:p w:rsidR="002958B7" w:rsidRDefault="002958B7" w:rsidP="004F0454">
      <w:pPr>
        <w:pStyle w:val="Odlomakpopisa1"/>
        <w:spacing w:after="0" w:line="240" w:lineRule="auto"/>
        <w:ind w:left="0"/>
        <w:jc w:val="both"/>
        <w:rPr>
          <w:rFonts w:ascii="Times New Roman" w:eastAsia="Times New Roman" w:hAnsi="Times New Roman"/>
          <w:color w:val="000000"/>
          <w:sz w:val="24"/>
          <w:szCs w:val="24"/>
          <w:lang w:eastAsia="hr-HR"/>
        </w:rPr>
      </w:pPr>
      <w:r w:rsidRPr="002958B7">
        <w:rPr>
          <w:rFonts w:ascii="Times New Roman" w:eastAsia="Times New Roman" w:hAnsi="Times New Roman"/>
          <w:color w:val="000000"/>
          <w:sz w:val="24"/>
          <w:szCs w:val="24"/>
          <w:lang w:eastAsia="hr-HR"/>
        </w:rPr>
        <w:t xml:space="preserve">Obavlja </w:t>
      </w:r>
      <w:r w:rsidR="004F0454">
        <w:rPr>
          <w:rFonts w:ascii="Times New Roman" w:eastAsia="Times New Roman" w:hAnsi="Times New Roman"/>
          <w:color w:val="000000"/>
          <w:sz w:val="24"/>
          <w:szCs w:val="24"/>
          <w:lang w:eastAsia="hr-HR"/>
        </w:rPr>
        <w:t xml:space="preserve">imovinske poslove </w:t>
      </w:r>
      <w:r w:rsidRPr="002958B7">
        <w:rPr>
          <w:rFonts w:ascii="Times New Roman" w:eastAsia="Times New Roman" w:hAnsi="Times New Roman"/>
          <w:color w:val="000000"/>
          <w:sz w:val="24"/>
          <w:szCs w:val="24"/>
          <w:lang w:eastAsia="hr-HR"/>
        </w:rPr>
        <w:t xml:space="preserve">vezane za </w:t>
      </w:r>
      <w:r w:rsidR="00DB0C55">
        <w:rPr>
          <w:rFonts w:ascii="Times New Roman" w:eastAsia="Times New Roman" w:hAnsi="Times New Roman"/>
          <w:color w:val="000000"/>
          <w:sz w:val="24"/>
          <w:szCs w:val="24"/>
          <w:lang w:eastAsia="hr-HR"/>
        </w:rPr>
        <w:t>gospodarenje stambenim objektima.</w:t>
      </w:r>
    </w:p>
    <w:p w:rsidR="00DB0C55" w:rsidRDefault="00DB0C55" w:rsidP="004F0454">
      <w:pPr>
        <w:pStyle w:val="Odlomakpopisa1"/>
        <w:spacing w:after="0" w:line="240" w:lineRule="auto"/>
        <w:ind w:left="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Vodi evidencije o stambenom fondu Grada glede vlasništva, najma i upravljanja stanovima i izdaje potvrde o istome</w:t>
      </w:r>
      <w:r w:rsidR="00D12A6E">
        <w:rPr>
          <w:rFonts w:ascii="Times New Roman" w:eastAsia="Times New Roman" w:hAnsi="Times New Roman"/>
          <w:color w:val="000000"/>
          <w:sz w:val="24"/>
          <w:szCs w:val="24"/>
          <w:lang w:eastAsia="hr-HR"/>
        </w:rPr>
        <w:t>.</w:t>
      </w:r>
    </w:p>
    <w:p w:rsidR="00D12A6E" w:rsidRDefault="00D12A6E" w:rsidP="004F0454">
      <w:pPr>
        <w:pStyle w:val="Odlomakpopisa1"/>
        <w:spacing w:after="0" w:line="240" w:lineRule="auto"/>
        <w:ind w:left="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Pruža stručnu pomoć povjerenstva za davanje stanova u najam i vodi evidencije o otkupljenim stanovima.</w:t>
      </w:r>
    </w:p>
    <w:p w:rsidR="00DB0C55" w:rsidRDefault="00D12A6E" w:rsidP="004F0454">
      <w:pPr>
        <w:pStyle w:val="Odlomakpopisa1"/>
        <w:spacing w:after="0" w:line="240" w:lineRule="auto"/>
        <w:ind w:left="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Obavlja poslove terenskog očevida u svezi stambenog fonda i imovinsko pravne poslove vezane za otkup.</w:t>
      </w:r>
    </w:p>
    <w:p w:rsidR="004F0454" w:rsidRPr="002958B7" w:rsidRDefault="004F0454" w:rsidP="004F0454">
      <w:pPr>
        <w:pStyle w:val="Odlomakpopisa1"/>
        <w:spacing w:after="0" w:line="240" w:lineRule="auto"/>
        <w:ind w:left="0"/>
        <w:jc w:val="both"/>
        <w:rPr>
          <w:rFonts w:ascii="Times New Roman" w:hAnsi="Times New Roman"/>
          <w:sz w:val="24"/>
          <w:szCs w:val="24"/>
        </w:rPr>
      </w:pPr>
      <w:r>
        <w:rPr>
          <w:rFonts w:ascii="Times New Roman" w:eastAsia="Times New Roman" w:hAnsi="Times New Roman"/>
          <w:color w:val="000000"/>
          <w:sz w:val="24"/>
          <w:szCs w:val="24"/>
          <w:lang w:eastAsia="hr-HR"/>
        </w:rPr>
        <w:t>Sudjeluje u stručnim komunikacijama unutar nižih ustrojstvenih jedinica i sa strankama, te obavlja i ostale poslove po nalogu pročelnika Odjela, pomoćnika pročelnika i voditelja Odsjeka.</w:t>
      </w:r>
    </w:p>
    <w:p w:rsidR="002958B7" w:rsidRDefault="002958B7" w:rsidP="00D72C43">
      <w:pPr>
        <w:jc w:val="both"/>
        <w:rPr>
          <w:rFonts w:ascii="Times New Roman" w:hAnsi="Times New Roman" w:cs="Times New Roman"/>
          <w:sz w:val="24"/>
          <w:szCs w:val="24"/>
        </w:rPr>
      </w:pP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Natjecati se mogu i kandidati koji nemaju položen državni ispit, uz obvezu da ga polože u roku od godine dana od dana prijma u službu.</w:t>
      </w: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2772D7"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Uz prijavu kandidati su dužni priložiti:</w:t>
      </w:r>
    </w:p>
    <w:p w:rsidR="00B01801" w:rsidRPr="00B01801" w:rsidRDefault="00B01801" w:rsidP="00B01801">
      <w:pPr>
        <w:jc w:val="both"/>
        <w:rPr>
          <w:rFonts w:ascii="Times New Roman" w:hAnsi="Times New Roman" w:cs="Times New Roman"/>
          <w:sz w:val="24"/>
          <w:szCs w:val="24"/>
        </w:rPr>
      </w:pPr>
      <w:r w:rsidRPr="00B01801">
        <w:rPr>
          <w:rFonts w:ascii="Times New Roman" w:hAnsi="Times New Roman" w:cs="Times New Roman"/>
          <w:sz w:val="24"/>
          <w:szCs w:val="24"/>
        </w:rPr>
        <w:t>– životopis,</w:t>
      </w:r>
    </w:p>
    <w:p w:rsidR="00B01801" w:rsidRPr="00B01801" w:rsidRDefault="00B01801" w:rsidP="00B01801">
      <w:pPr>
        <w:jc w:val="both"/>
        <w:rPr>
          <w:rFonts w:ascii="Times New Roman" w:hAnsi="Times New Roman" w:cs="Times New Roman"/>
          <w:sz w:val="24"/>
          <w:szCs w:val="24"/>
        </w:rPr>
      </w:pPr>
      <w:r w:rsidRPr="00B01801">
        <w:rPr>
          <w:rFonts w:ascii="Times New Roman" w:hAnsi="Times New Roman" w:cs="Times New Roman"/>
          <w:sz w:val="24"/>
          <w:szCs w:val="24"/>
        </w:rPr>
        <w:t>– dokaz o državljanstvu (presliku osobne iskaznice, putovnice ili domovnice),</w:t>
      </w:r>
    </w:p>
    <w:p w:rsidR="00DC585F" w:rsidRPr="00DC585F" w:rsidRDefault="00B01801" w:rsidP="00001476">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dokaz</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stručnoj</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spremi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presliku</w:t>
      </w:r>
      <w:proofErr w:type="spellEnd"/>
      <w:r w:rsidRPr="00B01801">
        <w:rPr>
          <w:rFonts w:ascii="Times New Roman" w:hAnsi="Times New Roman" w:cs="Times New Roman"/>
          <w:sz w:val="24"/>
          <w:szCs w:val="24"/>
          <w:lang w:val="de-DE"/>
        </w:rPr>
        <w:t xml:space="preserve"> </w:t>
      </w:r>
      <w:proofErr w:type="spellStart"/>
      <w:r w:rsidR="00627D2C">
        <w:rPr>
          <w:rFonts w:ascii="Times New Roman" w:hAnsi="Times New Roman" w:cs="Times New Roman"/>
          <w:sz w:val="24"/>
          <w:szCs w:val="24"/>
          <w:lang w:val="de-DE"/>
        </w:rPr>
        <w:t>svjedodžbe</w:t>
      </w:r>
      <w:proofErr w:type="spellEnd"/>
      <w:r w:rsidRPr="00B01801">
        <w:rPr>
          <w:rFonts w:ascii="Times New Roman" w:hAnsi="Times New Roman" w:cs="Times New Roman"/>
          <w:sz w:val="24"/>
          <w:szCs w:val="24"/>
          <w:lang w:val="de-DE"/>
        </w:rPr>
        <w:t>),</w:t>
      </w:r>
    </w:p>
    <w:p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presliku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uvjerenja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položenom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državnom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ispitu</w:t>
      </w:r>
      <w:proofErr w:type="spellEnd"/>
      <w:r w:rsidRPr="00B01801">
        <w:rPr>
          <w:rFonts w:ascii="Times New Roman" w:hAnsi="Times New Roman" w:cs="Times New Roman"/>
          <w:sz w:val="24"/>
          <w:szCs w:val="24"/>
          <w:lang w:val="de-DE"/>
        </w:rPr>
        <w:t>,</w:t>
      </w:r>
    </w:p>
    <w:p w:rsidR="00D44337" w:rsidRDefault="00D44337" w:rsidP="00B01801">
      <w:pPr>
        <w:jc w:val="both"/>
        <w:rPr>
          <w:rFonts w:ascii="Times New Roman" w:hAnsi="Times New Roman" w:cs="Times New Roman"/>
          <w:sz w:val="24"/>
          <w:szCs w:val="24"/>
          <w:lang w:val="de-DE"/>
        </w:rPr>
      </w:pPr>
    </w:p>
    <w:p w:rsidR="00D44337" w:rsidRDefault="00D44337"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lastRenderedPageBreak/>
        <w:t xml:space="preserve">– </w:t>
      </w:r>
      <w:proofErr w:type="spellStart"/>
      <w:r w:rsidRPr="00B01801">
        <w:rPr>
          <w:rFonts w:ascii="Times New Roman" w:hAnsi="Times New Roman" w:cs="Times New Roman"/>
          <w:sz w:val="24"/>
          <w:szCs w:val="24"/>
          <w:lang w:val="de-DE"/>
        </w:rPr>
        <w:t>izvornik</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vlastoručno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potpisane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izjave</w:t>
      </w:r>
      <w:proofErr w:type="spellEnd"/>
      <w:r w:rsidRPr="00B01801">
        <w:rPr>
          <w:rFonts w:ascii="Times New Roman" w:hAnsi="Times New Roman" w:cs="Times New Roman"/>
          <w:sz w:val="24"/>
          <w:szCs w:val="24"/>
          <w:lang w:val="de-DE"/>
        </w:rPr>
        <w:t xml:space="preserve"> da za </w:t>
      </w:r>
      <w:proofErr w:type="spellStart"/>
      <w:r w:rsidRPr="00B01801">
        <w:rPr>
          <w:rFonts w:ascii="Times New Roman" w:hAnsi="Times New Roman" w:cs="Times New Roman"/>
          <w:sz w:val="24"/>
          <w:szCs w:val="24"/>
          <w:lang w:val="de-DE"/>
        </w:rPr>
        <w:t>prijam</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službu</w:t>
      </w:r>
      <w:proofErr w:type="spellEnd"/>
      <w:r w:rsidRPr="00B01801">
        <w:rPr>
          <w:rFonts w:ascii="Times New Roman" w:hAnsi="Times New Roman" w:cs="Times New Roman"/>
          <w:sz w:val="24"/>
          <w:szCs w:val="24"/>
          <w:lang w:val="de-DE"/>
        </w:rPr>
        <w:t xml:space="preserve"> ne </w:t>
      </w:r>
      <w:proofErr w:type="spellStart"/>
      <w:r w:rsidRPr="00B01801">
        <w:rPr>
          <w:rFonts w:ascii="Times New Roman" w:hAnsi="Times New Roman" w:cs="Times New Roman"/>
          <w:sz w:val="24"/>
          <w:szCs w:val="24"/>
          <w:lang w:val="de-DE"/>
        </w:rPr>
        <w:t>postoje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zapreke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iz</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članaka</w:t>
      </w:r>
      <w:proofErr w:type="spellEnd"/>
      <w:r w:rsidRPr="00B01801">
        <w:rPr>
          <w:rFonts w:ascii="Times New Roman" w:hAnsi="Times New Roman" w:cs="Times New Roman"/>
          <w:sz w:val="24"/>
          <w:szCs w:val="24"/>
          <w:lang w:val="de-DE"/>
        </w:rPr>
        <w:t xml:space="preserve"> 15. i 16. </w:t>
      </w:r>
      <w:proofErr w:type="spellStart"/>
      <w:r w:rsidRPr="00B01801">
        <w:rPr>
          <w:rFonts w:ascii="Times New Roman" w:hAnsi="Times New Roman" w:cs="Times New Roman"/>
          <w:sz w:val="24"/>
          <w:szCs w:val="24"/>
          <w:lang w:val="de-DE"/>
        </w:rPr>
        <w:t>Zakona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službenicima</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namještenicima</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lokalnoj</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područnoj</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regionalnoj</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samoupravi</w:t>
      </w:r>
      <w:proofErr w:type="spellEnd"/>
      <w:r w:rsidRPr="00B01801">
        <w:rPr>
          <w:rFonts w:ascii="Times New Roman" w:hAnsi="Times New Roman" w:cs="Times New Roman"/>
          <w:sz w:val="24"/>
          <w:szCs w:val="24"/>
          <w:lang w:val="de-DE"/>
        </w:rPr>
        <w:t>.</w:t>
      </w:r>
    </w:p>
    <w:p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w:t>
      </w:r>
      <w:r w:rsidR="008737DD">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dokaz</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ukupnom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radnom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iskustvu</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radnom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iskustvu</w:t>
      </w:r>
      <w:proofErr w:type="spellEnd"/>
      <w:r w:rsidRPr="00B01801">
        <w:rPr>
          <w:rFonts w:ascii="Times New Roman" w:hAnsi="Times New Roman" w:cs="Times New Roman"/>
          <w:sz w:val="24"/>
          <w:szCs w:val="24"/>
          <w:lang w:val="de-DE"/>
        </w:rPr>
        <w:t xml:space="preserve"> na </w:t>
      </w:r>
      <w:proofErr w:type="spellStart"/>
      <w:r w:rsidRPr="00B01801">
        <w:rPr>
          <w:rFonts w:ascii="Times New Roman" w:hAnsi="Times New Roman" w:cs="Times New Roman"/>
          <w:sz w:val="24"/>
          <w:szCs w:val="24"/>
          <w:lang w:val="de-DE"/>
        </w:rPr>
        <w:t>odgovarajućim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poslovima</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trajanju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od</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najmanje</w:t>
      </w:r>
      <w:proofErr w:type="spellEnd"/>
      <w:r w:rsidR="00C154CB">
        <w:rPr>
          <w:rFonts w:ascii="Times New Roman" w:hAnsi="Times New Roman" w:cs="Times New Roman"/>
          <w:sz w:val="24"/>
          <w:szCs w:val="24"/>
          <w:lang w:val="de-DE"/>
        </w:rPr>
        <w:t xml:space="preserve"> </w:t>
      </w:r>
      <w:proofErr w:type="spellStart"/>
      <w:r w:rsidR="00C154CB">
        <w:rPr>
          <w:rFonts w:ascii="Times New Roman" w:hAnsi="Times New Roman" w:cs="Times New Roman"/>
          <w:sz w:val="24"/>
          <w:szCs w:val="24"/>
          <w:lang w:val="de-DE"/>
        </w:rPr>
        <w:t>jedne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godine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potrebno</w:t>
      </w:r>
      <w:proofErr w:type="spellEnd"/>
      <w:r w:rsidRPr="00B01801">
        <w:rPr>
          <w:rFonts w:ascii="Times New Roman" w:hAnsi="Times New Roman" w:cs="Times New Roman"/>
          <w:sz w:val="24"/>
          <w:szCs w:val="24"/>
          <w:lang w:val="de-DE"/>
        </w:rPr>
        <w:t xml:space="preserve"> je </w:t>
      </w:r>
      <w:proofErr w:type="spellStart"/>
      <w:r w:rsidRPr="00B01801">
        <w:rPr>
          <w:rFonts w:ascii="Times New Roman" w:hAnsi="Times New Roman" w:cs="Times New Roman"/>
          <w:sz w:val="24"/>
          <w:szCs w:val="24"/>
          <w:lang w:val="de-DE"/>
        </w:rPr>
        <w:t>dostaviti</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dokumente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navedene</w:t>
      </w:r>
      <w:proofErr w:type="spellEnd"/>
      <w:r>
        <w:rPr>
          <w:rFonts w:ascii="Times New Roman" w:hAnsi="Times New Roman" w:cs="Times New Roman"/>
          <w:sz w:val="24"/>
          <w:szCs w:val="24"/>
          <w:lang w:val="de-DE"/>
        </w:rPr>
        <w:t xml:space="preserve"> u </w:t>
      </w:r>
      <w:proofErr w:type="spellStart"/>
      <w:r>
        <w:rPr>
          <w:rFonts w:ascii="Times New Roman" w:hAnsi="Times New Roman" w:cs="Times New Roman"/>
          <w:sz w:val="24"/>
          <w:szCs w:val="24"/>
          <w:lang w:val="de-DE"/>
        </w:rPr>
        <w:t>točki</w:t>
      </w:r>
      <w:proofErr w:type="spellEnd"/>
      <w:r>
        <w:rPr>
          <w:rFonts w:ascii="Times New Roman" w:hAnsi="Times New Roman" w:cs="Times New Roman"/>
          <w:sz w:val="24"/>
          <w:szCs w:val="24"/>
          <w:lang w:val="de-DE"/>
        </w:rPr>
        <w:t xml:space="preserve"> a) i </w:t>
      </w:r>
      <w:r w:rsidRPr="00B01801">
        <w:rPr>
          <w:rFonts w:ascii="Times New Roman" w:hAnsi="Times New Roman" w:cs="Times New Roman"/>
          <w:sz w:val="24"/>
          <w:szCs w:val="24"/>
          <w:lang w:val="de-DE"/>
        </w:rPr>
        <w:t xml:space="preserve">b) </w:t>
      </w:r>
      <w:proofErr w:type="spellStart"/>
      <w:r w:rsidRPr="00B01801">
        <w:rPr>
          <w:rFonts w:ascii="Times New Roman" w:hAnsi="Times New Roman" w:cs="Times New Roman"/>
          <w:sz w:val="24"/>
          <w:szCs w:val="24"/>
          <w:lang w:val="de-DE"/>
        </w:rPr>
        <w:t>ili</w:t>
      </w:r>
      <w:proofErr w:type="spellEnd"/>
      <w:r w:rsidRPr="00B01801">
        <w:rPr>
          <w:rFonts w:ascii="Times New Roman" w:hAnsi="Times New Roman" w:cs="Times New Roman"/>
          <w:sz w:val="24"/>
          <w:szCs w:val="24"/>
          <w:lang w:val="de-DE"/>
        </w:rPr>
        <w:t xml:space="preserve"> c):</w:t>
      </w:r>
    </w:p>
    <w:p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a) </w:t>
      </w:r>
      <w:proofErr w:type="spellStart"/>
      <w:r w:rsidRPr="00B01801">
        <w:rPr>
          <w:rFonts w:ascii="Times New Roman" w:hAnsi="Times New Roman" w:cs="Times New Roman"/>
          <w:sz w:val="24"/>
          <w:szCs w:val="24"/>
          <w:lang w:val="de-DE"/>
        </w:rPr>
        <w:t>elektronički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zapis</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slučaju</w:t>
      </w:r>
      <w:proofErr w:type="spellEnd"/>
      <w:r w:rsidRPr="00B01801">
        <w:rPr>
          <w:rFonts w:ascii="Times New Roman" w:hAnsi="Times New Roman" w:cs="Times New Roman"/>
          <w:sz w:val="24"/>
          <w:szCs w:val="24"/>
          <w:lang w:val="de-DE"/>
        </w:rPr>
        <w:t xml:space="preserve"> da je </w:t>
      </w:r>
      <w:proofErr w:type="spellStart"/>
      <w:r w:rsidRPr="00B01801">
        <w:rPr>
          <w:rFonts w:ascii="Times New Roman" w:hAnsi="Times New Roman" w:cs="Times New Roman"/>
          <w:sz w:val="24"/>
          <w:szCs w:val="24"/>
          <w:lang w:val="de-DE"/>
        </w:rPr>
        <w:t>osiguranik</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podnio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zahtjev</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elektroničkom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obliku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preko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korisničkih</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stranica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Hrvatskoga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zavoda</w:t>
      </w:r>
      <w:proofErr w:type="spellEnd"/>
      <w:r w:rsidRPr="00B01801">
        <w:rPr>
          <w:rFonts w:ascii="Times New Roman" w:hAnsi="Times New Roman" w:cs="Times New Roman"/>
          <w:sz w:val="24"/>
          <w:szCs w:val="24"/>
          <w:lang w:val="de-DE"/>
        </w:rPr>
        <w:t xml:space="preserve"> za mirovinsko osiguranje), </w:t>
      </w:r>
      <w:proofErr w:type="spellStart"/>
      <w:r w:rsidRPr="00B01801">
        <w:rPr>
          <w:rFonts w:ascii="Times New Roman" w:hAnsi="Times New Roman" w:cs="Times New Roman"/>
          <w:sz w:val="24"/>
          <w:szCs w:val="24"/>
          <w:lang w:val="de-DE"/>
        </w:rPr>
        <w:t>odnosno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potvrda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podacima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evidentiranim</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matičnoj</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evidenciji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Hrvatskoga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zavoda</w:t>
      </w:r>
      <w:proofErr w:type="spellEnd"/>
      <w:r w:rsidRPr="00B01801">
        <w:rPr>
          <w:rFonts w:ascii="Times New Roman" w:hAnsi="Times New Roman" w:cs="Times New Roman"/>
          <w:sz w:val="24"/>
          <w:szCs w:val="24"/>
          <w:lang w:val="de-DE"/>
        </w:rPr>
        <w:t xml:space="preserve"> za mirovinsko osiguranje </w:t>
      </w:r>
      <w:proofErr w:type="spellStart"/>
      <w:r w:rsidRPr="00B01801">
        <w:rPr>
          <w:rFonts w:ascii="Times New Roman" w:hAnsi="Times New Roman" w:cs="Times New Roman"/>
          <w:sz w:val="24"/>
          <w:szCs w:val="24"/>
          <w:lang w:val="de-DE"/>
        </w:rPr>
        <w:t>koju</w:t>
      </w:r>
      <w:proofErr w:type="spellEnd"/>
      <w:r w:rsidRPr="00B01801">
        <w:rPr>
          <w:rFonts w:ascii="Times New Roman" w:hAnsi="Times New Roman" w:cs="Times New Roman"/>
          <w:sz w:val="24"/>
          <w:szCs w:val="24"/>
          <w:lang w:val="de-DE"/>
        </w:rPr>
        <w:t xml:space="preserve"> Zavod na </w:t>
      </w:r>
      <w:proofErr w:type="spellStart"/>
      <w:r w:rsidRPr="00B01801">
        <w:rPr>
          <w:rFonts w:ascii="Times New Roman" w:hAnsi="Times New Roman" w:cs="Times New Roman"/>
          <w:sz w:val="24"/>
          <w:szCs w:val="24"/>
          <w:lang w:val="de-DE"/>
        </w:rPr>
        <w:t>osobno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traženje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osiguranika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izdaje</w:t>
      </w:r>
      <w:proofErr w:type="spellEnd"/>
      <w:r w:rsidRPr="00B01801">
        <w:rPr>
          <w:rFonts w:ascii="Times New Roman" w:hAnsi="Times New Roman" w:cs="Times New Roman"/>
          <w:sz w:val="24"/>
          <w:szCs w:val="24"/>
          <w:lang w:val="de-DE"/>
        </w:rPr>
        <w:t xml:space="preserve"> na </w:t>
      </w:r>
      <w:proofErr w:type="spellStart"/>
      <w:r w:rsidRPr="00B01801">
        <w:rPr>
          <w:rFonts w:ascii="Times New Roman" w:hAnsi="Times New Roman" w:cs="Times New Roman"/>
          <w:sz w:val="24"/>
          <w:szCs w:val="24"/>
          <w:lang w:val="de-DE"/>
        </w:rPr>
        <w:t>šalterima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područnih</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službi</w:t>
      </w:r>
      <w:proofErr w:type="spellEnd"/>
      <w:r w:rsidRPr="00B01801">
        <w:rPr>
          <w:rFonts w:ascii="Times New Roman" w:hAnsi="Times New Roman" w:cs="Times New Roman"/>
          <w:sz w:val="24"/>
          <w:szCs w:val="24"/>
          <w:lang w:val="de-DE"/>
        </w:rPr>
        <w:t>/</w:t>
      </w:r>
      <w:proofErr w:type="spellStart"/>
      <w:r w:rsidRPr="00B01801">
        <w:rPr>
          <w:rFonts w:ascii="Times New Roman" w:hAnsi="Times New Roman" w:cs="Times New Roman"/>
          <w:sz w:val="24"/>
          <w:szCs w:val="24"/>
          <w:lang w:val="de-DE"/>
        </w:rPr>
        <w:t>ureda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Hrvatskoga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zavoda</w:t>
      </w:r>
      <w:proofErr w:type="spellEnd"/>
      <w:r w:rsidRPr="00B01801">
        <w:rPr>
          <w:rFonts w:ascii="Times New Roman" w:hAnsi="Times New Roman" w:cs="Times New Roman"/>
          <w:sz w:val="24"/>
          <w:szCs w:val="24"/>
          <w:lang w:val="de-DE"/>
        </w:rPr>
        <w:t xml:space="preserve"> za mirovinsko osiguranje,</w:t>
      </w:r>
    </w:p>
    <w:p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b) </w:t>
      </w:r>
      <w:proofErr w:type="spellStart"/>
      <w:r w:rsidRPr="00B01801">
        <w:rPr>
          <w:rFonts w:ascii="Times New Roman" w:hAnsi="Times New Roman" w:cs="Times New Roman"/>
          <w:sz w:val="24"/>
          <w:szCs w:val="24"/>
          <w:lang w:val="de-DE"/>
        </w:rPr>
        <w:t>presliku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ugovora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radu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ili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rješenja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rasporedu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ili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potvrdu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poslodavca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koja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mora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sadržavati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vrstu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poslova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koju</w:t>
      </w:r>
      <w:proofErr w:type="spellEnd"/>
      <w:r w:rsidRPr="00B01801">
        <w:rPr>
          <w:rFonts w:ascii="Times New Roman" w:hAnsi="Times New Roman" w:cs="Times New Roman"/>
          <w:sz w:val="24"/>
          <w:szCs w:val="24"/>
          <w:lang w:val="de-DE"/>
        </w:rPr>
        <w:t xml:space="preserve"> je </w:t>
      </w:r>
      <w:proofErr w:type="spellStart"/>
      <w:r w:rsidRPr="00B01801">
        <w:rPr>
          <w:rFonts w:ascii="Times New Roman" w:hAnsi="Times New Roman" w:cs="Times New Roman"/>
          <w:sz w:val="24"/>
          <w:szCs w:val="24"/>
          <w:lang w:val="de-DE"/>
        </w:rPr>
        <w:t>obavljao</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vremenska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razdoblja</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kojem</w:t>
      </w:r>
      <w:proofErr w:type="spellEnd"/>
      <w:r w:rsidRPr="00B01801">
        <w:rPr>
          <w:rFonts w:ascii="Times New Roman" w:hAnsi="Times New Roman" w:cs="Times New Roman"/>
          <w:sz w:val="24"/>
          <w:szCs w:val="24"/>
          <w:lang w:val="de-DE"/>
        </w:rPr>
        <w:t xml:space="preserve"> je </w:t>
      </w:r>
      <w:proofErr w:type="spellStart"/>
      <w:r w:rsidRPr="00B01801">
        <w:rPr>
          <w:rFonts w:ascii="Times New Roman" w:hAnsi="Times New Roman" w:cs="Times New Roman"/>
          <w:sz w:val="24"/>
          <w:szCs w:val="24"/>
          <w:lang w:val="de-DE"/>
        </w:rPr>
        <w:t>kand</w:t>
      </w:r>
      <w:r w:rsidR="002623ED">
        <w:rPr>
          <w:rFonts w:ascii="Times New Roman" w:hAnsi="Times New Roman" w:cs="Times New Roman"/>
          <w:sz w:val="24"/>
          <w:szCs w:val="24"/>
          <w:lang w:val="de-DE"/>
        </w:rPr>
        <w:t>idat</w:t>
      </w:r>
      <w:proofErr w:type="spellEnd"/>
      <w:r w:rsidR="002623ED">
        <w:rPr>
          <w:rFonts w:ascii="Times New Roman" w:hAnsi="Times New Roman" w:cs="Times New Roman"/>
          <w:sz w:val="24"/>
          <w:szCs w:val="24"/>
          <w:lang w:val="de-DE"/>
        </w:rPr>
        <w:t xml:space="preserve"> </w:t>
      </w:r>
      <w:proofErr w:type="spellStart"/>
      <w:r w:rsidR="002623ED">
        <w:rPr>
          <w:rFonts w:ascii="Times New Roman" w:hAnsi="Times New Roman" w:cs="Times New Roman"/>
          <w:sz w:val="24"/>
          <w:szCs w:val="24"/>
          <w:lang w:val="de-DE"/>
        </w:rPr>
        <w:t>obavljao</w:t>
      </w:r>
      <w:proofErr w:type="spellEnd"/>
      <w:r w:rsidR="002623ED">
        <w:rPr>
          <w:rFonts w:ascii="Times New Roman" w:hAnsi="Times New Roman" w:cs="Times New Roman"/>
          <w:sz w:val="24"/>
          <w:szCs w:val="24"/>
          <w:lang w:val="de-DE"/>
        </w:rPr>
        <w:t xml:space="preserve"> </w:t>
      </w:r>
      <w:proofErr w:type="spellStart"/>
      <w:r w:rsidR="002623ED">
        <w:rPr>
          <w:rFonts w:ascii="Times New Roman" w:hAnsi="Times New Roman" w:cs="Times New Roman"/>
          <w:sz w:val="24"/>
          <w:szCs w:val="24"/>
          <w:lang w:val="de-DE"/>
        </w:rPr>
        <w:t>navedene</w:t>
      </w:r>
      <w:proofErr w:type="spellEnd"/>
      <w:r w:rsidR="002623ED">
        <w:rPr>
          <w:rFonts w:ascii="Times New Roman" w:hAnsi="Times New Roman" w:cs="Times New Roman"/>
          <w:sz w:val="24"/>
          <w:szCs w:val="24"/>
          <w:lang w:val="de-DE"/>
        </w:rPr>
        <w:t xml:space="preserve"> </w:t>
      </w:r>
      <w:proofErr w:type="spellStart"/>
      <w:r w:rsidR="002623ED">
        <w:rPr>
          <w:rFonts w:ascii="Times New Roman" w:hAnsi="Times New Roman" w:cs="Times New Roman"/>
          <w:sz w:val="24"/>
          <w:szCs w:val="24"/>
          <w:lang w:val="de-DE"/>
        </w:rPr>
        <w:t>poslove</w:t>
      </w:r>
      <w:proofErr w:type="spellEnd"/>
      <w:r w:rsidR="002623ED">
        <w:rPr>
          <w:rFonts w:ascii="Times New Roman" w:hAnsi="Times New Roman" w:cs="Times New Roman"/>
          <w:sz w:val="24"/>
          <w:szCs w:val="24"/>
          <w:lang w:val="de-DE"/>
        </w:rPr>
        <w:t>) ili</w:t>
      </w:r>
    </w:p>
    <w:p w:rsidR="00B01801" w:rsidRPr="00B01801" w:rsidRDefault="00B01801" w:rsidP="00B01801">
      <w:pPr>
        <w:jc w:val="both"/>
        <w:rPr>
          <w:rFonts w:ascii="Times New Roman" w:hAnsi="Times New Roman" w:cs="Times New Roman"/>
          <w:sz w:val="24"/>
          <w:szCs w:val="24"/>
          <w:lang w:val="de-DE"/>
        </w:rPr>
      </w:pPr>
      <w:proofErr w:type="gramStart"/>
      <w:r w:rsidRPr="00B01801">
        <w:rPr>
          <w:rFonts w:ascii="Times New Roman" w:hAnsi="Times New Roman" w:cs="Times New Roman"/>
          <w:sz w:val="24"/>
          <w:szCs w:val="24"/>
          <w:lang w:val="de-DE"/>
        </w:rPr>
        <w:t>c</w:t>
      </w:r>
      <w:proofErr w:type="gram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drugi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odgovarajući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dokaz</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radnom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iskustvu</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radnom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iskustvu</w:t>
      </w:r>
      <w:proofErr w:type="spellEnd"/>
      <w:r w:rsidRPr="00B01801">
        <w:rPr>
          <w:rFonts w:ascii="Times New Roman" w:hAnsi="Times New Roman" w:cs="Times New Roman"/>
          <w:sz w:val="24"/>
          <w:szCs w:val="24"/>
          <w:lang w:val="de-DE"/>
        </w:rPr>
        <w:t xml:space="preserve"> na </w:t>
      </w:r>
      <w:proofErr w:type="spellStart"/>
      <w:r w:rsidRPr="00B01801">
        <w:rPr>
          <w:rFonts w:ascii="Times New Roman" w:hAnsi="Times New Roman" w:cs="Times New Roman"/>
          <w:sz w:val="24"/>
          <w:szCs w:val="24"/>
          <w:lang w:val="de-DE"/>
        </w:rPr>
        <w:t>odgovarajućim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poslovima</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trajanju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od</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najmanje</w:t>
      </w:r>
      <w:proofErr w:type="spellEnd"/>
      <w:r w:rsidRPr="00B01801">
        <w:rPr>
          <w:rFonts w:ascii="Times New Roman" w:hAnsi="Times New Roman" w:cs="Times New Roman"/>
          <w:sz w:val="24"/>
          <w:szCs w:val="24"/>
          <w:lang w:val="de-DE"/>
        </w:rPr>
        <w:t xml:space="preserve"> </w:t>
      </w:r>
      <w:proofErr w:type="spellStart"/>
      <w:r w:rsidR="00C154CB">
        <w:rPr>
          <w:rFonts w:ascii="Times New Roman" w:hAnsi="Times New Roman" w:cs="Times New Roman"/>
          <w:sz w:val="24"/>
          <w:szCs w:val="24"/>
          <w:lang w:val="de-DE"/>
        </w:rPr>
        <w:t>jedne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godin</w:t>
      </w:r>
      <w:r w:rsidR="002623ED">
        <w:rPr>
          <w:rFonts w:ascii="Times New Roman" w:hAnsi="Times New Roman" w:cs="Times New Roman"/>
          <w:sz w:val="24"/>
          <w:szCs w:val="24"/>
          <w:lang w:val="de-DE"/>
        </w:rPr>
        <w:t>e</w:t>
      </w:r>
      <w:proofErr w:type="spellEnd"/>
      <w:r w:rsidR="00D44337">
        <w:rPr>
          <w:rFonts w:ascii="Times New Roman" w:hAnsi="Times New Roman" w:cs="Times New Roman"/>
          <w:sz w:val="24"/>
          <w:szCs w:val="24"/>
          <w:lang w:val="de-DE"/>
        </w:rPr>
        <w:t>.</w:t>
      </w:r>
    </w:p>
    <w:p w:rsidR="00245F5F" w:rsidRPr="00140043" w:rsidRDefault="00245F5F" w:rsidP="00245F5F">
      <w:pPr>
        <w:jc w:val="both"/>
        <w:rPr>
          <w:rFonts w:ascii="Times New Roman" w:hAnsi="Times New Roman" w:cs="Times New Roman"/>
          <w:sz w:val="24"/>
          <w:szCs w:val="24"/>
        </w:rPr>
      </w:pPr>
      <w:r w:rsidRPr="00140043">
        <w:rPr>
          <w:rFonts w:ascii="Times New Roman" w:hAnsi="Times New Roman" w:cs="Times New Roman"/>
          <w:sz w:val="24"/>
          <w:szCs w:val="24"/>
        </w:rPr>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245F5F" w:rsidRPr="00140043" w:rsidRDefault="00245F5F" w:rsidP="00245F5F">
      <w:pPr>
        <w:jc w:val="both"/>
        <w:rPr>
          <w:rFonts w:ascii="Times New Roman" w:hAnsi="Times New Roman" w:cs="Times New Roman"/>
          <w:sz w:val="24"/>
          <w:szCs w:val="24"/>
        </w:rPr>
      </w:pPr>
      <w:r w:rsidRPr="00140043">
        <w:rPr>
          <w:rFonts w:ascii="Times New Roman" w:hAnsi="Times New Roman" w:cs="Times New Roman"/>
          <w:sz w:val="24"/>
          <w:szCs w:val="24"/>
        </w:rPr>
        <w:t>Ukoliko izabrani kandidat u određenom roku ne dostavi uvjerenje o nekažnjavanju i uvjerenje o zdravstvenoj sposobnosti smatrat će se da ne ispunjava uvjete propisane natječajem.</w:t>
      </w:r>
    </w:p>
    <w:p w:rsidR="00245F5F" w:rsidRDefault="00245F5F" w:rsidP="00245F5F">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rsidR="00245F5F" w:rsidRDefault="00245F5F" w:rsidP="00245F5F">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w:t>
      </w:r>
      <w:r w:rsidR="0030165C">
        <w:rPr>
          <w:color w:val="231F20"/>
        </w:rPr>
        <w:t>dne novine“ broj 121/17, 98/19,</w:t>
      </w:r>
      <w:r>
        <w:rPr>
          <w:color w:val="231F20"/>
        </w:rPr>
        <w:t xml:space="preserve"> 84/21</w:t>
      </w:r>
      <w:r w:rsidR="0030165C">
        <w:rPr>
          <w:color w:val="231F20"/>
        </w:rPr>
        <w:t xml:space="preserve"> i 156/23</w:t>
      </w:r>
      <w:r>
        <w:rPr>
          <w:color w:val="231F20"/>
        </w:rPr>
        <w:t>)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245F5F" w:rsidRDefault="00245F5F" w:rsidP="00245F5F">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rsidR="00245F5F" w:rsidRPr="00BA7509" w:rsidRDefault="00245F5F" w:rsidP="00245F5F">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rsidR="00245F5F" w:rsidRPr="00245F5F" w:rsidRDefault="00245F5F" w:rsidP="00245F5F">
      <w:pPr>
        <w:jc w:val="both"/>
        <w:rPr>
          <w:rFonts w:ascii="Times New Roman" w:hAnsi="Times New Roman" w:cs="Times New Roman"/>
          <w:sz w:val="24"/>
          <w:szCs w:val="24"/>
        </w:rPr>
      </w:pPr>
      <w:r w:rsidRPr="00245F5F">
        <w:rPr>
          <w:rFonts w:ascii="Times New Roman" w:hAnsi="Times New Roman" w:cs="Times New Roman"/>
          <w:sz w:val="24"/>
          <w:szCs w:val="24"/>
        </w:rPr>
        <w:t>Osoba koja nije podnijela pravodobnu i urednu prijavu ili ne ispunjava formalne uvjete iz natječaja, ne smatra se kandidatom prijavljenim na natječaj, te se njena prijava neće razmatrati o čemu će biti pisanim putem obaviještena.</w:t>
      </w:r>
    </w:p>
    <w:p w:rsidR="00245F5F" w:rsidRPr="00245F5F" w:rsidRDefault="00245F5F" w:rsidP="00245F5F">
      <w:pPr>
        <w:jc w:val="both"/>
        <w:rPr>
          <w:rFonts w:ascii="Times New Roman" w:hAnsi="Times New Roman" w:cs="Times New Roman"/>
          <w:sz w:val="24"/>
          <w:szCs w:val="24"/>
        </w:rPr>
      </w:pPr>
      <w:r w:rsidRPr="00245F5F">
        <w:rPr>
          <w:rFonts w:ascii="Times New Roman" w:hAnsi="Times New Roman" w:cs="Times New Roman"/>
          <w:sz w:val="24"/>
          <w:szCs w:val="24"/>
        </w:rPr>
        <w:t>Ako kandidat ne pristupi prethodnoj provjeri znanja, smatra se da je povukao prijavu na natječaj.</w:t>
      </w: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lastRenderedPageBreak/>
        <w:t>Prijave s prilozima dostavljaju se na adresu: Grad Sisak, Rimska 26, 44000 Sisak</w:t>
      </w:r>
      <w:r w:rsidR="00AC2069">
        <w:rPr>
          <w:rFonts w:ascii="Times New Roman" w:hAnsi="Times New Roman" w:cs="Times New Roman"/>
          <w:sz w:val="24"/>
          <w:szCs w:val="24"/>
        </w:rPr>
        <w:t xml:space="preserve"> ili osobno u pisarnicu Grada Siska na adresi Marijana Cvetkovića 8, Sisak-</w:t>
      </w:r>
      <w:proofErr w:type="spellStart"/>
      <w:r w:rsidR="00AC2069">
        <w:rPr>
          <w:rFonts w:ascii="Times New Roman" w:hAnsi="Times New Roman" w:cs="Times New Roman"/>
          <w:sz w:val="24"/>
          <w:szCs w:val="24"/>
        </w:rPr>
        <w:t>Caprag</w:t>
      </w:r>
      <w:proofErr w:type="spellEnd"/>
      <w:r w:rsidR="00AC2069">
        <w:rPr>
          <w:rFonts w:ascii="Times New Roman" w:hAnsi="Times New Roman" w:cs="Times New Roman"/>
          <w:sz w:val="24"/>
          <w:szCs w:val="24"/>
        </w:rPr>
        <w:t xml:space="preserve"> </w:t>
      </w:r>
      <w:r w:rsidRPr="00D72C43">
        <w:rPr>
          <w:rFonts w:ascii="Times New Roman" w:hAnsi="Times New Roman" w:cs="Times New Roman"/>
          <w:sz w:val="24"/>
          <w:szCs w:val="24"/>
        </w:rPr>
        <w:t xml:space="preserve"> s obveznom naznakom: ”Prijava na javni natječaj za prijam u službu –</w:t>
      </w:r>
      <w:r w:rsidR="004C5DF5">
        <w:rPr>
          <w:rFonts w:ascii="Times New Roman" w:hAnsi="Times New Roman" w:cs="Times New Roman"/>
          <w:sz w:val="24"/>
          <w:szCs w:val="24"/>
        </w:rPr>
        <w:t xml:space="preserve"> </w:t>
      </w:r>
      <w:r w:rsidR="00C154CB">
        <w:rPr>
          <w:rFonts w:ascii="Times New Roman" w:hAnsi="Times New Roman" w:cs="Times New Roman"/>
          <w:sz w:val="24"/>
          <w:szCs w:val="24"/>
        </w:rPr>
        <w:t xml:space="preserve">referent </w:t>
      </w:r>
      <w:r w:rsidR="00C22919">
        <w:rPr>
          <w:rFonts w:ascii="Times New Roman" w:hAnsi="Times New Roman" w:cs="Times New Roman"/>
          <w:sz w:val="24"/>
          <w:szCs w:val="24"/>
        </w:rPr>
        <w:t>2</w:t>
      </w:r>
      <w:r w:rsidR="00660EBC">
        <w:rPr>
          <w:rFonts w:ascii="Times New Roman" w:hAnsi="Times New Roman" w:cs="Times New Roman"/>
          <w:sz w:val="24"/>
          <w:szCs w:val="24"/>
        </w:rPr>
        <w:t xml:space="preserve">- referent </w:t>
      </w:r>
      <w:r w:rsidR="00C154CB">
        <w:rPr>
          <w:rFonts w:ascii="Times New Roman" w:hAnsi="Times New Roman" w:cs="Times New Roman"/>
          <w:sz w:val="24"/>
          <w:szCs w:val="24"/>
        </w:rPr>
        <w:t xml:space="preserve">za </w:t>
      </w:r>
      <w:r w:rsidR="00D12A6E">
        <w:rPr>
          <w:rFonts w:ascii="Times New Roman" w:hAnsi="Times New Roman" w:cs="Times New Roman"/>
          <w:sz w:val="24"/>
          <w:szCs w:val="24"/>
        </w:rPr>
        <w:t>stambene poslove</w:t>
      </w:r>
      <w:r w:rsidRPr="00D72C43">
        <w:rPr>
          <w:rFonts w:ascii="Times New Roman" w:hAnsi="Times New Roman" w:cs="Times New Roman"/>
          <w:color w:val="000000"/>
          <w:sz w:val="24"/>
          <w:szCs w:val="24"/>
        </w:rPr>
        <w:t>“.</w:t>
      </w: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Kandidati će o rezultatima natječaja biti obaviješteni u zakonskom roku.</w:t>
      </w:r>
    </w:p>
    <w:p w:rsidR="00D72C43" w:rsidRPr="00D72C43" w:rsidRDefault="00D72C43" w:rsidP="00D72C43">
      <w:pPr>
        <w:jc w:val="both"/>
        <w:rPr>
          <w:rFonts w:ascii="Times New Roman" w:hAnsi="Times New Roman" w:cs="Times New Roman"/>
          <w:b/>
          <w:bCs/>
          <w:sz w:val="24"/>
          <w:szCs w:val="24"/>
        </w:rPr>
      </w:pP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b/>
          <w:bCs/>
          <w:sz w:val="24"/>
          <w:szCs w:val="24"/>
        </w:rPr>
        <w:t xml:space="preserve">Prethodna provjera znanja i sposobnosti kandidata </w:t>
      </w:r>
      <w:r w:rsidRPr="00D72C43">
        <w:rPr>
          <w:rFonts w:ascii="Times New Roman" w:hAnsi="Times New Roman" w:cs="Times New Roman"/>
          <w:sz w:val="24"/>
          <w:szCs w:val="24"/>
        </w:rPr>
        <w:t>obuhvaća pisano testiranje, provjeru poznavanja rada na računalu i intervju, radi provjere znanja i sposobnosti bitnih za obavljanje poslova radnog mjesta za koje se primaju.</w:t>
      </w:r>
    </w:p>
    <w:p w:rsidR="00D72C43" w:rsidRPr="00D72C43" w:rsidRDefault="00D72C43" w:rsidP="00D72C43">
      <w:pPr>
        <w:pStyle w:val="Tijeloteksta"/>
        <w:rPr>
          <w:rFonts w:ascii="Times New Roman" w:hAnsi="Times New Roman"/>
          <w:sz w:val="24"/>
          <w:szCs w:val="24"/>
        </w:rPr>
      </w:pPr>
      <w:r w:rsidRPr="00D72C43">
        <w:rPr>
          <w:rFonts w:ascii="Times New Roman" w:hAnsi="Times New Roman"/>
          <w:sz w:val="24"/>
          <w:szCs w:val="24"/>
        </w:rPr>
        <w:t>Na intervju mogu pristupiti kandidati koji ostvare najmanje 50% od ukupnog broja bodova na pisanom testiranju i provjeri znanja rada na računalu.</w:t>
      </w:r>
    </w:p>
    <w:p w:rsidR="00D72C43" w:rsidRPr="00D72C43" w:rsidRDefault="00D72C43" w:rsidP="00D72C43">
      <w:pPr>
        <w:pStyle w:val="Tijeloteksta"/>
        <w:rPr>
          <w:rFonts w:ascii="Times New Roman" w:hAnsi="Times New Roman"/>
          <w:sz w:val="24"/>
          <w:szCs w:val="24"/>
        </w:rPr>
      </w:pPr>
      <w:r w:rsidRPr="00D72C43">
        <w:rPr>
          <w:rFonts w:ascii="Times New Roman" w:hAnsi="Times New Roman"/>
          <w:sz w:val="24"/>
          <w:szCs w:val="24"/>
        </w:rPr>
        <w:t>Kandidati su obvezni pristupiti prethodnoj provjeri znanja i sposobnosti. Ako kandidat ne pristupi testiranju smatra se da je povukao prijavu na natječaj.</w:t>
      </w:r>
    </w:p>
    <w:p w:rsidR="002A36CC"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Vrijeme održavanja prethodne provjere znanja i sposobnosti kandidata koji ispunjavaju uvjete iz natječaja bit će objavljeno na web stranici Grada Siska (</w:t>
      </w:r>
      <w:hyperlink r:id="rId6" w:history="1">
        <w:r w:rsidRPr="00D72C43">
          <w:rPr>
            <w:rStyle w:val="Hiperveza"/>
            <w:rFonts w:ascii="Times New Roman" w:hAnsi="Times New Roman" w:cs="Times New Roman"/>
            <w:sz w:val="24"/>
            <w:szCs w:val="24"/>
          </w:rPr>
          <w:t>www.sisak.hr</w:t>
        </w:r>
      </w:hyperlink>
      <w:r w:rsidRPr="00D72C43">
        <w:rPr>
          <w:rFonts w:ascii="Times New Roman" w:hAnsi="Times New Roman" w:cs="Times New Roman"/>
          <w:sz w:val="24"/>
          <w:szCs w:val="24"/>
        </w:rPr>
        <w:t xml:space="preserve">) i na oglasnoj ploči </w:t>
      </w:r>
      <w:r w:rsidR="003D0E4F">
        <w:rPr>
          <w:rFonts w:ascii="Times New Roman" w:hAnsi="Times New Roman" w:cs="Times New Roman"/>
          <w:sz w:val="24"/>
          <w:szCs w:val="24"/>
        </w:rPr>
        <w:t xml:space="preserve"> Grada Siska</w:t>
      </w:r>
      <w:r w:rsidRPr="00D72C43">
        <w:rPr>
          <w:rFonts w:ascii="Times New Roman" w:hAnsi="Times New Roman" w:cs="Times New Roman"/>
          <w:sz w:val="24"/>
          <w:szCs w:val="24"/>
        </w:rPr>
        <w:t>,</w:t>
      </w:r>
      <w:r w:rsidR="003D0E4F">
        <w:rPr>
          <w:rFonts w:ascii="Times New Roman" w:hAnsi="Times New Roman" w:cs="Times New Roman"/>
          <w:sz w:val="24"/>
          <w:szCs w:val="24"/>
        </w:rPr>
        <w:t xml:space="preserve"> </w:t>
      </w:r>
      <w:r w:rsidR="00AC2069">
        <w:rPr>
          <w:rFonts w:ascii="Times New Roman" w:hAnsi="Times New Roman" w:cs="Times New Roman"/>
          <w:sz w:val="24"/>
          <w:szCs w:val="24"/>
        </w:rPr>
        <w:t>na adresi Ljudevita Gaja 2A</w:t>
      </w:r>
      <w:r w:rsidR="00627D2C">
        <w:rPr>
          <w:rFonts w:ascii="Times New Roman" w:hAnsi="Times New Roman" w:cs="Times New Roman"/>
          <w:sz w:val="24"/>
          <w:szCs w:val="24"/>
        </w:rPr>
        <w:t>,</w:t>
      </w:r>
      <w:r w:rsidRPr="00D72C43">
        <w:rPr>
          <w:rFonts w:ascii="Times New Roman" w:hAnsi="Times New Roman" w:cs="Times New Roman"/>
          <w:sz w:val="24"/>
          <w:szCs w:val="24"/>
        </w:rPr>
        <w:t xml:space="preserve"> najkasnije pet dana prije održavanja provjere. </w:t>
      </w:r>
    </w:p>
    <w:p w:rsidR="00627D2C" w:rsidRDefault="002A36CC" w:rsidP="002A36CC">
      <w:pPr>
        <w:pStyle w:val="Tijeloteksta3"/>
      </w:pPr>
      <w:r>
        <w:t xml:space="preserve">      </w:t>
      </w:r>
    </w:p>
    <w:p w:rsidR="009B538F" w:rsidRDefault="002A36CC" w:rsidP="003947FD">
      <w:pPr>
        <w:pStyle w:val="Tijeloteksta3"/>
      </w:pPr>
      <w:r w:rsidRPr="002A36CC">
        <w:rPr>
          <w:rFonts w:ascii="Times New Roman" w:hAnsi="Times New Roman" w:cs="Times New Roman"/>
          <w:b/>
          <w:sz w:val="24"/>
          <w:szCs w:val="24"/>
        </w:rPr>
        <w:t>Pravni i drugi izvori za pripremanje kandidata za testiranje:</w:t>
      </w:r>
    </w:p>
    <w:p w:rsidR="003947FD" w:rsidRDefault="003947FD" w:rsidP="003947FD">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općem upravnom postupku („Narodne novine“, broj 47/09 i 110/21) – PRVI DIO – Glava I. i DRUGI DIO – Glava I. – Pokretanje postupka, Glava II. – Postupak rješavanja upravne stvari, Glava IV. – Radnje u postupku, Glava V. – Rokovi</w:t>
      </w:r>
    </w:p>
    <w:p w:rsidR="003947FD" w:rsidRDefault="003947FD" w:rsidP="003947FD">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službenicima i namještenicima u lokalnoj i područnoj (regionalnoj) samoupravi („Narodne novine“, broj 86/08, 61/11, 4/18 i 112/19) – glava I – Opće odredbe</w:t>
      </w:r>
    </w:p>
    <w:p w:rsidR="003947FD" w:rsidRDefault="003947FD" w:rsidP="003947FD">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Uredba o uredskom poslovanju („Narodne novine“, broj 75/21)</w:t>
      </w:r>
    </w:p>
    <w:p w:rsidR="003947FD" w:rsidRDefault="003947FD" w:rsidP="003947FD">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najmu stanova („Narodne novine“, broj 91/96, 48/98, 66/98, 22/06, 68/18 i 105/20)</w:t>
      </w:r>
    </w:p>
    <w:p w:rsidR="003947FD" w:rsidRDefault="003947FD" w:rsidP="003947FD">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Odluka o davanju stanova u najam („Službeni glasnik Sisačko-moslavačke županije“, broj 10/10, 4/12, 21/12, 9/13, 23/15, 13/16, 27/19 i „Službeni glasnik Grada Siska“, broj 10/22).</w:t>
      </w:r>
    </w:p>
    <w:p w:rsidR="002A36CC" w:rsidRPr="009B538F" w:rsidRDefault="002A36CC" w:rsidP="009B538F">
      <w:pPr>
        <w:rPr>
          <w:rFonts w:ascii="Times New Roman" w:hAnsi="Times New Roman" w:cs="Times New Roman"/>
          <w:sz w:val="24"/>
          <w:szCs w:val="24"/>
        </w:rPr>
      </w:pPr>
    </w:p>
    <w:sectPr w:rsidR="002A36CC" w:rsidRPr="009B5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0323"/>
    <w:multiLevelType w:val="hybridMultilevel"/>
    <w:tmpl w:val="654230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F11321"/>
    <w:multiLevelType w:val="hybridMultilevel"/>
    <w:tmpl w:val="C6E25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393FF6"/>
    <w:multiLevelType w:val="hybridMultilevel"/>
    <w:tmpl w:val="5E3A3F30"/>
    <w:lvl w:ilvl="0" w:tplc="5A60AC9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4DE1B8E"/>
    <w:multiLevelType w:val="hybridMultilevel"/>
    <w:tmpl w:val="55180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A95211E"/>
    <w:multiLevelType w:val="hybridMultilevel"/>
    <w:tmpl w:val="7B3C3F90"/>
    <w:lvl w:ilvl="0" w:tplc="2550CD1E">
      <w:start w:val="3"/>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55D518F"/>
    <w:multiLevelType w:val="hybridMultilevel"/>
    <w:tmpl w:val="74EE32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576E5262"/>
    <w:multiLevelType w:val="hybridMultilevel"/>
    <w:tmpl w:val="2AD46A66"/>
    <w:lvl w:ilvl="0" w:tplc="041A0001">
      <w:start w:val="1"/>
      <w:numFmt w:val="bullet"/>
      <w:lvlText w:val=""/>
      <w:lvlJc w:val="left"/>
      <w:pPr>
        <w:ind w:left="720" w:hanging="360"/>
      </w:pPr>
      <w:rPr>
        <w:rFonts w:ascii="Symbol" w:hAnsi="Symbol" w:hint="default"/>
      </w:rPr>
    </w:lvl>
    <w:lvl w:ilvl="1" w:tplc="F956DBD0">
      <w:numFmt w:val="bullet"/>
      <w:lvlText w:val="•"/>
      <w:lvlJc w:val="left"/>
      <w:pPr>
        <w:ind w:left="1788" w:hanging="708"/>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0015236"/>
    <w:multiLevelType w:val="hybridMultilevel"/>
    <w:tmpl w:val="707A56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75ED53A6"/>
    <w:multiLevelType w:val="hybridMultilevel"/>
    <w:tmpl w:val="31C840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77973885"/>
    <w:multiLevelType w:val="hybridMultilevel"/>
    <w:tmpl w:val="1E668B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78233B04"/>
    <w:multiLevelType w:val="hybridMultilevel"/>
    <w:tmpl w:val="D79402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7AA603AA"/>
    <w:multiLevelType w:val="hybridMultilevel"/>
    <w:tmpl w:val="0D4EC3AC"/>
    <w:lvl w:ilvl="0" w:tplc="479EFF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C521E2B"/>
    <w:multiLevelType w:val="hybridMultilevel"/>
    <w:tmpl w:val="0C686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1E"/>
    <w:rsid w:val="00001476"/>
    <w:rsid w:val="00041203"/>
    <w:rsid w:val="000475E7"/>
    <w:rsid w:val="00080B01"/>
    <w:rsid w:val="000A1F39"/>
    <w:rsid w:val="000C6822"/>
    <w:rsid w:val="000E6550"/>
    <w:rsid w:val="00140043"/>
    <w:rsid w:val="0015468F"/>
    <w:rsid w:val="00156ECB"/>
    <w:rsid w:val="001B7A80"/>
    <w:rsid w:val="001E77C5"/>
    <w:rsid w:val="00230108"/>
    <w:rsid w:val="002368B6"/>
    <w:rsid w:val="00237061"/>
    <w:rsid w:val="00245F5F"/>
    <w:rsid w:val="00245FBC"/>
    <w:rsid w:val="00247D15"/>
    <w:rsid w:val="00252A7B"/>
    <w:rsid w:val="002623ED"/>
    <w:rsid w:val="002772D7"/>
    <w:rsid w:val="00285CA9"/>
    <w:rsid w:val="002958B7"/>
    <w:rsid w:val="002A36CC"/>
    <w:rsid w:val="002A44B5"/>
    <w:rsid w:val="002B4306"/>
    <w:rsid w:val="0030165C"/>
    <w:rsid w:val="00317890"/>
    <w:rsid w:val="00335E2E"/>
    <w:rsid w:val="00365BE4"/>
    <w:rsid w:val="003753EF"/>
    <w:rsid w:val="00383263"/>
    <w:rsid w:val="0038697E"/>
    <w:rsid w:val="003947FD"/>
    <w:rsid w:val="003C310B"/>
    <w:rsid w:val="003D00FF"/>
    <w:rsid w:val="003D0E4F"/>
    <w:rsid w:val="003D2222"/>
    <w:rsid w:val="003F3446"/>
    <w:rsid w:val="004347E6"/>
    <w:rsid w:val="00476926"/>
    <w:rsid w:val="004C10EB"/>
    <w:rsid w:val="004C5CAD"/>
    <w:rsid w:val="004C5DF5"/>
    <w:rsid w:val="004F0454"/>
    <w:rsid w:val="0050755C"/>
    <w:rsid w:val="005100BF"/>
    <w:rsid w:val="00541931"/>
    <w:rsid w:val="005459AD"/>
    <w:rsid w:val="00555B03"/>
    <w:rsid w:val="005603CB"/>
    <w:rsid w:val="00584DE3"/>
    <w:rsid w:val="00605DC0"/>
    <w:rsid w:val="00622D14"/>
    <w:rsid w:val="00627D2C"/>
    <w:rsid w:val="00660EBC"/>
    <w:rsid w:val="00662ED3"/>
    <w:rsid w:val="006A3FE6"/>
    <w:rsid w:val="006C5898"/>
    <w:rsid w:val="006D027A"/>
    <w:rsid w:val="006F6D56"/>
    <w:rsid w:val="00737BA9"/>
    <w:rsid w:val="00781DEB"/>
    <w:rsid w:val="00801663"/>
    <w:rsid w:val="00823036"/>
    <w:rsid w:val="00847D61"/>
    <w:rsid w:val="0086318E"/>
    <w:rsid w:val="008737DD"/>
    <w:rsid w:val="008A58FB"/>
    <w:rsid w:val="008A79B6"/>
    <w:rsid w:val="008E0D26"/>
    <w:rsid w:val="0096583F"/>
    <w:rsid w:val="0098290C"/>
    <w:rsid w:val="00995C06"/>
    <w:rsid w:val="009B538F"/>
    <w:rsid w:val="009C3FE8"/>
    <w:rsid w:val="009D2B36"/>
    <w:rsid w:val="00A031F4"/>
    <w:rsid w:val="00A13530"/>
    <w:rsid w:val="00A53D5F"/>
    <w:rsid w:val="00A708C3"/>
    <w:rsid w:val="00AA34F5"/>
    <w:rsid w:val="00AA666B"/>
    <w:rsid w:val="00AB2D0E"/>
    <w:rsid w:val="00AC2069"/>
    <w:rsid w:val="00AC7B03"/>
    <w:rsid w:val="00AF22D8"/>
    <w:rsid w:val="00B01801"/>
    <w:rsid w:val="00B17DAA"/>
    <w:rsid w:val="00B27F2A"/>
    <w:rsid w:val="00B35CD2"/>
    <w:rsid w:val="00BB48D7"/>
    <w:rsid w:val="00BC6EA8"/>
    <w:rsid w:val="00BD37DF"/>
    <w:rsid w:val="00BD7093"/>
    <w:rsid w:val="00BF5396"/>
    <w:rsid w:val="00C007B6"/>
    <w:rsid w:val="00C154CB"/>
    <w:rsid w:val="00C22919"/>
    <w:rsid w:val="00C62D87"/>
    <w:rsid w:val="00CE2925"/>
    <w:rsid w:val="00D12A6E"/>
    <w:rsid w:val="00D22775"/>
    <w:rsid w:val="00D44337"/>
    <w:rsid w:val="00D55C31"/>
    <w:rsid w:val="00D62F9E"/>
    <w:rsid w:val="00D72C43"/>
    <w:rsid w:val="00D80D9C"/>
    <w:rsid w:val="00DB0C55"/>
    <w:rsid w:val="00DC585F"/>
    <w:rsid w:val="00DE14A8"/>
    <w:rsid w:val="00DE3CA9"/>
    <w:rsid w:val="00E03B59"/>
    <w:rsid w:val="00E372C0"/>
    <w:rsid w:val="00E53872"/>
    <w:rsid w:val="00E60FB7"/>
    <w:rsid w:val="00E756C8"/>
    <w:rsid w:val="00EC2F4D"/>
    <w:rsid w:val="00F10A0D"/>
    <w:rsid w:val="00F14155"/>
    <w:rsid w:val="00F21B4F"/>
    <w:rsid w:val="00F25FA1"/>
    <w:rsid w:val="00F9514C"/>
    <w:rsid w:val="00FB411E"/>
    <w:rsid w:val="00FD7EE5"/>
    <w:rsid w:val="00FE56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3A6A2-5597-41A8-8A0D-07246C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BF"/>
    <w:pPr>
      <w:spacing w:after="0" w:line="240" w:lineRule="auto"/>
    </w:pPr>
    <w:rPr>
      <w:rFonts w:ascii="Calibri" w:hAnsi="Calibri" w:cs="Calibri"/>
    </w:rPr>
  </w:style>
  <w:style w:type="paragraph" w:styleId="Naslov1">
    <w:name w:val="heading 1"/>
    <w:basedOn w:val="Normal"/>
    <w:next w:val="Normal"/>
    <w:link w:val="Naslov1Char"/>
    <w:qFormat/>
    <w:rsid w:val="00A13530"/>
    <w:pPr>
      <w:keepNext/>
      <w:jc w:val="center"/>
      <w:outlineLvl w:val="0"/>
    </w:pPr>
    <w:rPr>
      <w:rFonts w:ascii="Arial" w:eastAsia="Times New Roman" w:hAnsi="Arial" w:cs="Times New Roman"/>
      <w:b/>
      <w:szCs w:val="20"/>
      <w:lang w:eastAsia="hr-HR"/>
    </w:rPr>
  </w:style>
  <w:style w:type="paragraph" w:styleId="Naslov2">
    <w:name w:val="heading 2"/>
    <w:basedOn w:val="Normal"/>
    <w:link w:val="Naslov2Char"/>
    <w:unhideWhenUsed/>
    <w:qFormat/>
    <w:rsid w:val="00A13530"/>
    <w:pPr>
      <w:spacing w:before="100" w:beforeAutospacing="1" w:after="100" w:afterAutospacing="1"/>
      <w:outlineLvl w:val="1"/>
    </w:pPr>
    <w:rPr>
      <w:rFonts w:ascii="Arial Unicode MS" w:eastAsia="Arial Unicode MS" w:hAnsi="Arial Unicode MS" w:cs="Arial Unicode MS"/>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uiPriority w:val="1"/>
    <w:qFormat/>
    <w:rsid w:val="005100BF"/>
  </w:style>
  <w:style w:type="paragraph" w:styleId="Odlomakpopisa">
    <w:name w:val="List Paragraph"/>
    <w:basedOn w:val="Normal"/>
    <w:uiPriority w:val="34"/>
    <w:qFormat/>
    <w:rsid w:val="005100BF"/>
    <w:pPr>
      <w:ind w:left="720"/>
    </w:pPr>
  </w:style>
  <w:style w:type="character" w:customStyle="1" w:styleId="Naslov1Char">
    <w:name w:val="Naslov 1 Char"/>
    <w:basedOn w:val="Zadanifontodlomka"/>
    <w:link w:val="Naslov1"/>
    <w:rsid w:val="00A13530"/>
    <w:rPr>
      <w:rFonts w:ascii="Arial" w:eastAsia="Times New Roman" w:hAnsi="Arial" w:cs="Times New Roman"/>
      <w:b/>
      <w:szCs w:val="20"/>
      <w:lang w:eastAsia="hr-HR"/>
    </w:rPr>
  </w:style>
  <w:style w:type="character" w:customStyle="1" w:styleId="Naslov2Char">
    <w:name w:val="Naslov 2 Char"/>
    <w:basedOn w:val="Zadanifontodlomka"/>
    <w:link w:val="Naslov2"/>
    <w:rsid w:val="00A13530"/>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A13530"/>
    <w:rPr>
      <w:color w:val="0000FF"/>
      <w:u w:val="single"/>
    </w:rPr>
  </w:style>
  <w:style w:type="paragraph" w:styleId="StandardWeb">
    <w:name w:val="Normal (Web)"/>
    <w:basedOn w:val="Normal"/>
    <w:semiHidden/>
    <w:unhideWhenUsed/>
    <w:rsid w:val="00A13530"/>
    <w:pPr>
      <w:spacing w:before="100" w:beforeAutospacing="1" w:after="100" w:afterAutospacing="1"/>
    </w:pPr>
    <w:rPr>
      <w:rFonts w:ascii="Arial Unicode MS" w:eastAsia="Arial Unicode MS" w:hAnsi="Arial Unicode MS" w:cs="Arial Unicode MS"/>
      <w:sz w:val="24"/>
      <w:szCs w:val="24"/>
      <w:lang w:eastAsia="hr-HR"/>
    </w:rPr>
  </w:style>
  <w:style w:type="paragraph" w:styleId="Tijeloteksta">
    <w:name w:val="Body Text"/>
    <w:basedOn w:val="Normal"/>
    <w:link w:val="TijelotekstaChar"/>
    <w:unhideWhenUsed/>
    <w:rsid w:val="00A13530"/>
    <w:pPr>
      <w:jc w:val="both"/>
    </w:pPr>
    <w:rPr>
      <w:rFonts w:ascii="Arial" w:eastAsia="Times New Roman" w:hAnsi="Arial" w:cs="Times New Roman"/>
      <w:szCs w:val="20"/>
      <w:lang w:eastAsia="hr-HR"/>
    </w:rPr>
  </w:style>
  <w:style w:type="character" w:customStyle="1" w:styleId="TijelotekstaChar">
    <w:name w:val="Tijelo teksta Char"/>
    <w:basedOn w:val="Zadanifontodlomka"/>
    <w:link w:val="Tijeloteksta"/>
    <w:rsid w:val="00A13530"/>
    <w:rPr>
      <w:rFonts w:ascii="Arial" w:eastAsia="Times New Roman" w:hAnsi="Arial" w:cs="Times New Roman"/>
      <w:szCs w:val="20"/>
      <w:lang w:eastAsia="hr-HR"/>
    </w:rPr>
  </w:style>
  <w:style w:type="paragraph" w:customStyle="1" w:styleId="potpis-desno">
    <w:name w:val="potpis-desno"/>
    <w:basedOn w:val="Normal"/>
    <w:semiHidden/>
    <w:rsid w:val="00A13530"/>
    <w:pPr>
      <w:spacing w:before="100" w:beforeAutospacing="1" w:after="100" w:afterAutospacing="1"/>
      <w:ind w:left="7344"/>
      <w:jc w:val="center"/>
    </w:pPr>
    <w:rPr>
      <w:rFonts w:ascii="Arial Unicode MS" w:eastAsia="Arial Unicode MS" w:hAnsi="Arial Unicode MS" w:cs="Arial Unicode MS"/>
      <w:sz w:val="24"/>
      <w:szCs w:val="24"/>
      <w:lang w:eastAsia="hr-HR"/>
    </w:rPr>
  </w:style>
  <w:style w:type="paragraph" w:customStyle="1" w:styleId="Odlomakpopisa1">
    <w:name w:val="Odlomak popisa1"/>
    <w:basedOn w:val="Normal"/>
    <w:qFormat/>
    <w:rsid w:val="00A13530"/>
    <w:pPr>
      <w:spacing w:after="200" w:line="276" w:lineRule="auto"/>
      <w:ind w:left="720"/>
      <w:contextualSpacing/>
    </w:pPr>
    <w:rPr>
      <w:rFonts w:eastAsia="Calibri" w:cs="Times New Roman"/>
    </w:rPr>
  </w:style>
  <w:style w:type="paragraph" w:styleId="Obinitekst">
    <w:name w:val="Plain Text"/>
    <w:basedOn w:val="Normal"/>
    <w:link w:val="ObinitekstChar"/>
    <w:uiPriority w:val="99"/>
    <w:unhideWhenUsed/>
    <w:rsid w:val="00D80D9C"/>
    <w:rPr>
      <w:rFonts w:ascii="Consolas" w:eastAsia="Calibri" w:hAnsi="Consolas" w:cs="Times New Roman"/>
      <w:sz w:val="21"/>
      <w:szCs w:val="21"/>
    </w:rPr>
  </w:style>
  <w:style w:type="character" w:customStyle="1" w:styleId="ObinitekstChar">
    <w:name w:val="Obični tekst Char"/>
    <w:basedOn w:val="Zadanifontodlomka"/>
    <w:link w:val="Obinitekst"/>
    <w:uiPriority w:val="99"/>
    <w:rsid w:val="00D80D9C"/>
    <w:rPr>
      <w:rFonts w:ascii="Consolas" w:eastAsia="Calibri" w:hAnsi="Consolas" w:cs="Times New Roman"/>
      <w:sz w:val="21"/>
      <w:szCs w:val="21"/>
    </w:rPr>
  </w:style>
  <w:style w:type="paragraph" w:styleId="Tijeloteksta3">
    <w:name w:val="Body Text 3"/>
    <w:basedOn w:val="Normal"/>
    <w:link w:val="Tijeloteksta3Char"/>
    <w:uiPriority w:val="99"/>
    <w:unhideWhenUsed/>
    <w:rsid w:val="002A36CC"/>
    <w:pPr>
      <w:spacing w:after="120"/>
    </w:pPr>
    <w:rPr>
      <w:sz w:val="16"/>
      <w:szCs w:val="16"/>
    </w:rPr>
  </w:style>
  <w:style w:type="character" w:customStyle="1" w:styleId="Tijeloteksta3Char">
    <w:name w:val="Tijelo teksta 3 Char"/>
    <w:basedOn w:val="Zadanifontodlomka"/>
    <w:link w:val="Tijeloteksta3"/>
    <w:uiPriority w:val="99"/>
    <w:rsid w:val="002A36CC"/>
    <w:rPr>
      <w:rFonts w:ascii="Calibri" w:hAnsi="Calibri" w:cs="Calibri"/>
      <w:sz w:val="16"/>
      <w:szCs w:val="16"/>
    </w:rPr>
  </w:style>
  <w:style w:type="table" w:customStyle="1" w:styleId="Svijetlareetkatablice1">
    <w:name w:val="Svijetla rešetka tablice1"/>
    <w:basedOn w:val="Obinatablica"/>
    <w:uiPriority w:val="40"/>
    <w:rsid w:val="00080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balonia">
    <w:name w:val="Balloon Text"/>
    <w:basedOn w:val="Normal"/>
    <w:link w:val="TekstbaloniaChar"/>
    <w:uiPriority w:val="99"/>
    <w:semiHidden/>
    <w:unhideWhenUsed/>
    <w:rsid w:val="00E03B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3B59"/>
    <w:rPr>
      <w:rFonts w:ascii="Segoe UI" w:hAnsi="Segoe UI" w:cs="Segoe UI"/>
      <w:sz w:val="18"/>
      <w:szCs w:val="18"/>
    </w:rPr>
  </w:style>
  <w:style w:type="paragraph" w:customStyle="1" w:styleId="box8333426">
    <w:name w:val="box_8333426"/>
    <w:basedOn w:val="Normal"/>
    <w:rsid w:val="00245F5F"/>
    <w:pPr>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104">
      <w:bodyDiv w:val="1"/>
      <w:marLeft w:val="0"/>
      <w:marRight w:val="0"/>
      <w:marTop w:val="0"/>
      <w:marBottom w:val="0"/>
      <w:divBdr>
        <w:top w:val="none" w:sz="0" w:space="0" w:color="auto"/>
        <w:left w:val="none" w:sz="0" w:space="0" w:color="auto"/>
        <w:bottom w:val="none" w:sz="0" w:space="0" w:color="auto"/>
        <w:right w:val="none" w:sz="0" w:space="0" w:color="auto"/>
      </w:divBdr>
    </w:div>
    <w:div w:id="70934489">
      <w:bodyDiv w:val="1"/>
      <w:marLeft w:val="0"/>
      <w:marRight w:val="0"/>
      <w:marTop w:val="0"/>
      <w:marBottom w:val="0"/>
      <w:divBdr>
        <w:top w:val="none" w:sz="0" w:space="0" w:color="auto"/>
        <w:left w:val="none" w:sz="0" w:space="0" w:color="auto"/>
        <w:bottom w:val="none" w:sz="0" w:space="0" w:color="auto"/>
        <w:right w:val="none" w:sz="0" w:space="0" w:color="auto"/>
      </w:divBdr>
    </w:div>
    <w:div w:id="79763110">
      <w:bodyDiv w:val="1"/>
      <w:marLeft w:val="0"/>
      <w:marRight w:val="0"/>
      <w:marTop w:val="0"/>
      <w:marBottom w:val="0"/>
      <w:divBdr>
        <w:top w:val="none" w:sz="0" w:space="0" w:color="auto"/>
        <w:left w:val="none" w:sz="0" w:space="0" w:color="auto"/>
        <w:bottom w:val="none" w:sz="0" w:space="0" w:color="auto"/>
        <w:right w:val="none" w:sz="0" w:space="0" w:color="auto"/>
      </w:divBdr>
    </w:div>
    <w:div w:id="515079009">
      <w:bodyDiv w:val="1"/>
      <w:marLeft w:val="0"/>
      <w:marRight w:val="0"/>
      <w:marTop w:val="0"/>
      <w:marBottom w:val="0"/>
      <w:divBdr>
        <w:top w:val="none" w:sz="0" w:space="0" w:color="auto"/>
        <w:left w:val="none" w:sz="0" w:space="0" w:color="auto"/>
        <w:bottom w:val="none" w:sz="0" w:space="0" w:color="auto"/>
        <w:right w:val="none" w:sz="0" w:space="0" w:color="auto"/>
      </w:divBdr>
    </w:div>
    <w:div w:id="545991295">
      <w:bodyDiv w:val="1"/>
      <w:marLeft w:val="0"/>
      <w:marRight w:val="0"/>
      <w:marTop w:val="0"/>
      <w:marBottom w:val="0"/>
      <w:divBdr>
        <w:top w:val="none" w:sz="0" w:space="0" w:color="auto"/>
        <w:left w:val="none" w:sz="0" w:space="0" w:color="auto"/>
        <w:bottom w:val="none" w:sz="0" w:space="0" w:color="auto"/>
        <w:right w:val="none" w:sz="0" w:space="0" w:color="auto"/>
      </w:divBdr>
    </w:div>
    <w:div w:id="674266566">
      <w:bodyDiv w:val="1"/>
      <w:marLeft w:val="0"/>
      <w:marRight w:val="0"/>
      <w:marTop w:val="0"/>
      <w:marBottom w:val="0"/>
      <w:divBdr>
        <w:top w:val="none" w:sz="0" w:space="0" w:color="auto"/>
        <w:left w:val="none" w:sz="0" w:space="0" w:color="auto"/>
        <w:bottom w:val="none" w:sz="0" w:space="0" w:color="auto"/>
        <w:right w:val="none" w:sz="0" w:space="0" w:color="auto"/>
      </w:divBdr>
    </w:div>
    <w:div w:id="699018270">
      <w:bodyDiv w:val="1"/>
      <w:marLeft w:val="0"/>
      <w:marRight w:val="0"/>
      <w:marTop w:val="0"/>
      <w:marBottom w:val="0"/>
      <w:divBdr>
        <w:top w:val="none" w:sz="0" w:space="0" w:color="auto"/>
        <w:left w:val="none" w:sz="0" w:space="0" w:color="auto"/>
        <w:bottom w:val="none" w:sz="0" w:space="0" w:color="auto"/>
        <w:right w:val="none" w:sz="0" w:space="0" w:color="auto"/>
      </w:divBdr>
    </w:div>
    <w:div w:id="911086938">
      <w:bodyDiv w:val="1"/>
      <w:marLeft w:val="0"/>
      <w:marRight w:val="0"/>
      <w:marTop w:val="0"/>
      <w:marBottom w:val="0"/>
      <w:divBdr>
        <w:top w:val="none" w:sz="0" w:space="0" w:color="auto"/>
        <w:left w:val="none" w:sz="0" w:space="0" w:color="auto"/>
        <w:bottom w:val="none" w:sz="0" w:space="0" w:color="auto"/>
        <w:right w:val="none" w:sz="0" w:space="0" w:color="auto"/>
      </w:divBdr>
    </w:div>
    <w:div w:id="1013413190">
      <w:bodyDiv w:val="1"/>
      <w:marLeft w:val="0"/>
      <w:marRight w:val="0"/>
      <w:marTop w:val="0"/>
      <w:marBottom w:val="0"/>
      <w:divBdr>
        <w:top w:val="none" w:sz="0" w:space="0" w:color="auto"/>
        <w:left w:val="none" w:sz="0" w:space="0" w:color="auto"/>
        <w:bottom w:val="none" w:sz="0" w:space="0" w:color="auto"/>
        <w:right w:val="none" w:sz="0" w:space="0" w:color="auto"/>
      </w:divBdr>
    </w:div>
    <w:div w:id="1227301345">
      <w:bodyDiv w:val="1"/>
      <w:marLeft w:val="0"/>
      <w:marRight w:val="0"/>
      <w:marTop w:val="0"/>
      <w:marBottom w:val="0"/>
      <w:divBdr>
        <w:top w:val="none" w:sz="0" w:space="0" w:color="auto"/>
        <w:left w:val="none" w:sz="0" w:space="0" w:color="auto"/>
        <w:bottom w:val="none" w:sz="0" w:space="0" w:color="auto"/>
        <w:right w:val="none" w:sz="0" w:space="0" w:color="auto"/>
      </w:divBdr>
    </w:div>
    <w:div w:id="1740905660">
      <w:bodyDiv w:val="1"/>
      <w:marLeft w:val="0"/>
      <w:marRight w:val="0"/>
      <w:marTop w:val="0"/>
      <w:marBottom w:val="0"/>
      <w:divBdr>
        <w:top w:val="none" w:sz="0" w:space="0" w:color="auto"/>
        <w:left w:val="none" w:sz="0" w:space="0" w:color="auto"/>
        <w:bottom w:val="none" w:sz="0" w:space="0" w:color="auto"/>
        <w:right w:val="none" w:sz="0" w:space="0" w:color="auto"/>
      </w:divBdr>
    </w:div>
    <w:div w:id="1796021661">
      <w:bodyDiv w:val="1"/>
      <w:marLeft w:val="0"/>
      <w:marRight w:val="0"/>
      <w:marTop w:val="0"/>
      <w:marBottom w:val="0"/>
      <w:divBdr>
        <w:top w:val="none" w:sz="0" w:space="0" w:color="auto"/>
        <w:left w:val="none" w:sz="0" w:space="0" w:color="auto"/>
        <w:bottom w:val="none" w:sz="0" w:space="0" w:color="auto"/>
        <w:right w:val="none" w:sz="0" w:space="0" w:color="auto"/>
      </w:divBdr>
    </w:div>
    <w:div w:id="1816876133">
      <w:bodyDiv w:val="1"/>
      <w:marLeft w:val="0"/>
      <w:marRight w:val="0"/>
      <w:marTop w:val="0"/>
      <w:marBottom w:val="0"/>
      <w:divBdr>
        <w:top w:val="none" w:sz="0" w:space="0" w:color="auto"/>
        <w:left w:val="none" w:sz="0" w:space="0" w:color="auto"/>
        <w:bottom w:val="none" w:sz="0" w:space="0" w:color="auto"/>
        <w:right w:val="none" w:sz="0" w:space="0" w:color="auto"/>
      </w:divBdr>
    </w:div>
    <w:div w:id="1998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sa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B96CE-CE19-4FFF-B3A5-0C87F4DE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1237</Words>
  <Characters>7052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82</cp:revision>
  <cp:lastPrinted>2023-09-11T08:37:00Z</cp:lastPrinted>
  <dcterms:created xsi:type="dcterms:W3CDTF">2019-09-06T13:35:00Z</dcterms:created>
  <dcterms:modified xsi:type="dcterms:W3CDTF">2024-08-08T12:10:00Z</dcterms:modified>
</cp:coreProperties>
</file>