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1D70B5">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 xml:space="preserve">čni suradnik za </w:t>
      </w:r>
      <w:r w:rsidR="00B73ADA">
        <w:rPr>
          <w:rFonts w:ascii="Times New Roman" w:hAnsi="Times New Roman" w:cs="Times New Roman"/>
          <w:color w:val="000000"/>
          <w:sz w:val="24"/>
          <w:szCs w:val="24"/>
        </w:rPr>
        <w:t>lokalnu riznicu i računovodstvo</w:t>
      </w:r>
      <w:r w:rsidR="00F6169C" w:rsidRPr="00632D9C">
        <w:rPr>
          <w:rFonts w:ascii="Times New Roman" w:hAnsi="Times New Roman" w:cs="Times New Roman"/>
          <w:color w:val="000000"/>
          <w:sz w:val="24"/>
          <w:szCs w:val="24"/>
        </w:rPr>
        <w:t xml:space="preserve"> </w:t>
      </w:r>
    </w:p>
    <w:p w:rsidR="008D7362" w:rsidRDefault="008D7362" w:rsidP="008D7362">
      <w:pPr>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višeg stručnog suradnika za </w:t>
      </w:r>
      <w:r w:rsidR="00B73ADA">
        <w:rPr>
          <w:color w:val="000000"/>
        </w:rPr>
        <w:t>lokalnu riznicu i računovodstvo</w:t>
      </w:r>
      <w:r>
        <w:rPr>
          <w:color w:val="000000"/>
        </w:rPr>
        <w:t xml:space="preserve"> na neodre</w:t>
      </w:r>
      <w:r w:rsidRPr="00BB48D7">
        <w:rPr>
          <w:color w:val="000000"/>
        </w:rPr>
        <w:t>đeno vrijeme uz probni rad u trajanju od tri mjeseca</w:t>
      </w:r>
      <w:r>
        <w:rPr>
          <w:color w:val="000000"/>
        </w:rPr>
        <w:t xml:space="preserve"> (1 izvršitelj/</w:t>
      </w:r>
      <w:proofErr w:type="spellStart"/>
      <w:r>
        <w:rPr>
          <w:color w:val="000000"/>
        </w:rPr>
        <w:t>ica</w:t>
      </w:r>
      <w:proofErr w:type="spellEnd"/>
      <w:r>
        <w:rPr>
          <w:color w:val="000000"/>
        </w:rPr>
        <w:t>)</w:t>
      </w:r>
      <w:r w:rsidRPr="00BB48D7">
        <w:rPr>
          <w:color w:val="000000"/>
        </w:rPr>
        <w:t xml:space="preserve">. </w:t>
      </w:r>
      <w:r>
        <w:rPr>
          <w:color w:val="000000"/>
        </w:rPr>
        <w:t>Javni n</w:t>
      </w:r>
      <w:r w:rsidRPr="00BB48D7">
        <w:rPr>
          <w:color w:val="000000"/>
        </w:rPr>
        <w:t xml:space="preserve">atječaj je objavljen u "Narodnim novinama"  broj </w:t>
      </w:r>
      <w:r w:rsidR="00B73ADA">
        <w:rPr>
          <w:color w:val="000000"/>
        </w:rPr>
        <w:t>62</w:t>
      </w:r>
      <w:r w:rsidR="008C49EB">
        <w:rPr>
          <w:color w:val="000000"/>
        </w:rPr>
        <w:t xml:space="preserve"> </w:t>
      </w:r>
      <w:r w:rsidRPr="00BB48D7">
        <w:rPr>
          <w:color w:val="000000"/>
        </w:rPr>
        <w:t xml:space="preserve">dana </w:t>
      </w:r>
      <w:r w:rsidR="00B73ADA">
        <w:rPr>
          <w:color w:val="000000"/>
        </w:rPr>
        <w:t>22</w:t>
      </w:r>
      <w:r>
        <w:rPr>
          <w:color w:val="000000"/>
        </w:rPr>
        <w:t>.</w:t>
      </w:r>
      <w:r w:rsidRPr="00BB48D7">
        <w:rPr>
          <w:color w:val="000000"/>
        </w:rPr>
        <w:t xml:space="preserve"> </w:t>
      </w:r>
      <w:r w:rsidR="00B73ADA">
        <w:rPr>
          <w:color w:val="000000"/>
        </w:rPr>
        <w:t>svibnja 2024</w:t>
      </w:r>
      <w:r w:rsidRPr="00BB48D7">
        <w:rPr>
          <w:color w:val="000000"/>
        </w:rPr>
        <w:t>. godine</w:t>
      </w:r>
      <w:r>
        <w:rPr>
          <w:color w:val="000000"/>
        </w:rPr>
        <w:t xml:space="preserve">. </w:t>
      </w:r>
    </w:p>
    <w:p w:rsidR="008D7362" w:rsidRPr="00BB48D7" w:rsidRDefault="008D7362" w:rsidP="008D7362">
      <w:pPr>
        <w:jc w:val="both"/>
        <w:rPr>
          <w:color w:val="000000"/>
        </w:rPr>
      </w:pPr>
      <w:r w:rsidRPr="00BB48D7">
        <w:rPr>
          <w:color w:val="000000"/>
        </w:rPr>
        <w:t>Prijave na</w:t>
      </w:r>
      <w:r>
        <w:rPr>
          <w:color w:val="000000"/>
        </w:rPr>
        <w:t xml:space="preserve"> natječaj </w:t>
      </w:r>
      <w:r w:rsidR="00B73ADA">
        <w:rPr>
          <w:color w:val="000000"/>
        </w:rPr>
        <w:t>se podnose u roku od 15</w:t>
      </w:r>
      <w:r w:rsidRPr="00BB48D7">
        <w:rPr>
          <w:color w:val="000000"/>
        </w:rPr>
        <w:t xml:space="preserve"> dana od dana objave natječaja u Narodnim novinama. </w:t>
      </w:r>
    </w:p>
    <w:p w:rsidR="008D7362" w:rsidRPr="00365BE4" w:rsidRDefault="008D7362" w:rsidP="008D7362">
      <w:pPr>
        <w:jc w:val="both"/>
        <w:rPr>
          <w:color w:val="000000"/>
        </w:rPr>
      </w:pPr>
      <w:r w:rsidRPr="00365BE4">
        <w:t xml:space="preserve">Rok za dostavu prijava na </w:t>
      </w:r>
      <w:r w:rsidR="00B73ADA">
        <w:t>Javni natječaj ističe s danom 06</w:t>
      </w:r>
      <w:r>
        <w:t xml:space="preserve">. </w:t>
      </w:r>
      <w:r w:rsidR="00B73ADA">
        <w:t>lipnja 2024</w:t>
      </w:r>
      <w:r w:rsidRPr="00365BE4">
        <w:t>. godine.</w:t>
      </w:r>
    </w:p>
    <w:p w:rsidR="008D7362" w:rsidRDefault="008D7362" w:rsidP="008D7362">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rsidR="008D7362" w:rsidRDefault="008D7362" w:rsidP="00B238F5">
      <w:pPr>
        <w:jc w:val="both"/>
      </w:pPr>
      <w:r w:rsidRPr="00D72C43">
        <w:t>Na Javni natječaj (u daljnjem tekstu: natječaj) mogu se ravnopravno prijaviti osobe oba spola, a izrazi koji se koriste u ovom natječaju za osobe u muškom rodu uporabljene su neutralno i odnose se na osobe obaju spolova.</w:t>
      </w:r>
    </w:p>
    <w:p w:rsidR="00B238F5" w:rsidRPr="00632D9C" w:rsidRDefault="00B238F5" w:rsidP="00B238F5">
      <w:pPr>
        <w:jc w:val="both"/>
        <w:rPr>
          <w:color w:val="000000"/>
        </w:rPr>
      </w:pPr>
    </w:p>
    <w:p w:rsidR="00F6169C" w:rsidRPr="00632D9C" w:rsidRDefault="00B238F5" w:rsidP="00F6169C">
      <w:pPr>
        <w:jc w:val="both"/>
      </w:pPr>
      <w:r>
        <w:t>Po</w:t>
      </w:r>
      <w:r w:rsidR="00F6169C" w:rsidRPr="00632D9C">
        <w:t>t</w:t>
      </w:r>
      <w:r w:rsidR="00F6169C">
        <w:t>rebno</w:t>
      </w:r>
      <w:r w:rsidR="00F6169C" w:rsidRPr="00632D9C">
        <w:t xml:space="preserve"> stručn</w:t>
      </w:r>
      <w:r w:rsidR="00F6169C">
        <w:t>o znanje</w:t>
      </w:r>
      <w:r w:rsidR="00F6169C" w:rsidRPr="00632D9C">
        <w:t>:</w:t>
      </w:r>
    </w:p>
    <w:p w:rsidR="00B238F5" w:rsidRDefault="00F6169C" w:rsidP="006A638C">
      <w:pPr>
        <w:jc w:val="both"/>
      </w:pPr>
      <w:r w:rsidRPr="00632D9C">
        <w:t xml:space="preserve">- </w:t>
      </w:r>
      <w:r w:rsidR="006A638C">
        <w:t xml:space="preserve">sveučilišni diplomski studij ili sveučilišni integrirani prijediplomski i diplomski studij ili </w:t>
      </w:r>
      <w:r w:rsidR="00B238F5">
        <w:t xml:space="preserve">  </w:t>
      </w:r>
    </w:p>
    <w:p w:rsidR="006A638C" w:rsidRPr="0041487F" w:rsidRDefault="00B238F5" w:rsidP="006A638C">
      <w:pPr>
        <w:jc w:val="both"/>
      </w:pPr>
      <w:r>
        <w:t xml:space="preserve">  </w:t>
      </w:r>
      <w:r w:rsidR="006A638C">
        <w:t>stručni diplomski studij ekonomske</w:t>
      </w:r>
      <w:r w:rsidR="00B73ADA">
        <w:t xml:space="preserve"> </w:t>
      </w:r>
      <w:r w:rsidR="006A638C">
        <w:t>struke</w:t>
      </w:r>
    </w:p>
    <w:p w:rsidR="00F6169C" w:rsidRPr="00632D9C" w:rsidRDefault="00F6169C" w:rsidP="00F6169C">
      <w:pPr>
        <w:jc w:val="both"/>
      </w:pPr>
      <w:r w:rsidRPr="00632D9C">
        <w:t>- najmanje jedna godina radnog iskustva na odgovarajućim poslovima,</w:t>
      </w:r>
    </w:p>
    <w:p w:rsidR="00F6169C" w:rsidRPr="00632D9C" w:rsidRDefault="00F6169C" w:rsidP="00F6169C">
      <w:pPr>
        <w:jc w:val="both"/>
      </w:pPr>
      <w:r w:rsidRPr="00632D9C">
        <w:t xml:space="preserve">  položen državni ispit, </w:t>
      </w:r>
    </w:p>
    <w:p w:rsidR="00F6169C" w:rsidRPr="00632D9C" w:rsidRDefault="00F6169C" w:rsidP="00F6169C">
      <w:pPr>
        <w:jc w:val="both"/>
      </w:pPr>
      <w:r w:rsidRPr="00632D9C">
        <w:t>- poznavanje rada na računalu.</w:t>
      </w:r>
    </w:p>
    <w:p w:rsidR="00F6169C" w:rsidRPr="00632D9C" w:rsidRDefault="00F6169C" w:rsidP="00F6169C">
      <w:pPr>
        <w:jc w:val="both"/>
      </w:pPr>
    </w:p>
    <w:p w:rsidR="00F616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stručnog suradnika</w:t>
      </w:r>
      <w:r w:rsidR="00EE36C4">
        <w:t xml:space="preserve">  (</w:t>
      </w:r>
      <w:r w:rsidR="001E1E95">
        <w:t>3</w:t>
      </w:r>
      <w:r w:rsidRPr="00632D9C">
        <w:t>,</w:t>
      </w:r>
      <w:r w:rsidR="00B238F5">
        <w:t>25</w:t>
      </w:r>
      <w:r w:rsidRPr="00632D9C">
        <w:t xml:space="preserve">) i osnovice koja iznosi </w:t>
      </w:r>
      <w:r w:rsidR="00B73ADA">
        <w:t>402</w:t>
      </w:r>
      <w:r w:rsidR="00360884">
        <w:t>,</w:t>
      </w:r>
      <w:r w:rsidR="00B73ADA">
        <w:t>00</w:t>
      </w:r>
      <w:r w:rsidR="001E06CF">
        <w:t xml:space="preserve"> EUR .</w:t>
      </w: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904FFB" w:rsidRDefault="00904FFB" w:rsidP="00F6169C">
      <w:pPr>
        <w:pStyle w:val="Odlomakpopisa1"/>
        <w:spacing w:after="0" w:line="240" w:lineRule="auto"/>
        <w:ind w:left="0"/>
        <w:jc w:val="both"/>
        <w:rPr>
          <w:rFonts w:ascii="Times New Roman" w:hAnsi="Times New Roman"/>
          <w:b/>
          <w:sz w:val="24"/>
          <w:szCs w:val="24"/>
        </w:rPr>
      </w:pPr>
    </w:p>
    <w:p w:rsidR="00904FFB" w:rsidRPr="00C67D7D" w:rsidRDefault="00C67D7D" w:rsidP="00F6169C">
      <w:pPr>
        <w:pStyle w:val="Odlomakpopisa1"/>
        <w:spacing w:after="0" w:line="240" w:lineRule="auto"/>
        <w:ind w:left="0"/>
        <w:jc w:val="both"/>
        <w:rPr>
          <w:rFonts w:ascii="Times New Roman" w:hAnsi="Times New Roman"/>
          <w:b/>
          <w:sz w:val="24"/>
          <w:szCs w:val="24"/>
        </w:rPr>
      </w:pPr>
      <w:r w:rsidRPr="00C67D7D">
        <w:rPr>
          <w:rFonts w:ascii="Times New Roman" w:eastAsia="Times New Roman" w:hAnsi="Times New Roman"/>
          <w:color w:val="000000"/>
          <w:sz w:val="24"/>
          <w:szCs w:val="24"/>
        </w:rPr>
        <w:t xml:space="preserve">Prikuplja podatke, zahtjeve i drugu dokumentaciju proračunskih korisnika za pripremu proračuna, kontrolira pristigle prijedloge proračunskih korisnika, kontrolira prijedloge rashoda proračunskih korisnika, sudjeluje u izradi nacrta proračuna. Kontrolira prijedloge vlastitih prihoda proračunskih korisnika za proračun Grada. Prati i analizira izvršenje i naplatu vlastitih prihoda proračunskih korisnika. Kontrolira zahtjeve proračunskih korisnika za isplate iz proračuna Grada putem lokalne riznice. Obavlja nadzor zakonitosti i namjesnog trošenja proračunskih sredstava kojima raspolažu proračunski korisnici. Sudjeluje u pripremi akata za provedbu lokalne riznice. Razvrstava i kontira dnevne izvode po proračunskim korisnicima. Prati realizaciju projekata proračunskih korisnika i ostvarenih prihoda i rashoda po projektima, a prema potrebi i za projekte Grada. </w:t>
      </w:r>
    </w:p>
    <w:p w:rsidR="00904FFB" w:rsidRPr="00C67D7D" w:rsidRDefault="00904FFB" w:rsidP="00F6169C">
      <w:pPr>
        <w:pStyle w:val="Odlomakpopisa1"/>
        <w:spacing w:after="0" w:line="240" w:lineRule="auto"/>
        <w:ind w:left="0"/>
        <w:jc w:val="both"/>
        <w:rPr>
          <w:rFonts w:ascii="Times New Roman" w:hAnsi="Times New Roman"/>
          <w:b/>
          <w:sz w:val="24"/>
          <w:szCs w:val="24"/>
        </w:rPr>
      </w:pPr>
    </w:p>
    <w:p w:rsidR="00C67D7D" w:rsidRPr="00C67D7D" w:rsidRDefault="00C67D7D" w:rsidP="00F6169C">
      <w:pPr>
        <w:pStyle w:val="Odlomakpopisa1"/>
        <w:spacing w:after="0" w:line="240" w:lineRule="auto"/>
        <w:ind w:left="0"/>
        <w:jc w:val="both"/>
        <w:rPr>
          <w:rFonts w:ascii="Times New Roman" w:eastAsia="Times New Roman" w:hAnsi="Times New Roman"/>
          <w:sz w:val="24"/>
          <w:szCs w:val="24"/>
        </w:rPr>
      </w:pPr>
      <w:r w:rsidRPr="00C67D7D">
        <w:rPr>
          <w:rFonts w:ascii="Times New Roman" w:eastAsia="Times New Roman" w:hAnsi="Times New Roman"/>
          <w:sz w:val="24"/>
          <w:szCs w:val="24"/>
        </w:rPr>
        <w:t xml:space="preserve">Obavlja kontrolu i verifikaciju knjigovodstvenih isprava i evidentira nastale poslovne promjene u poslovnim knjigama Grada i proračunskih korisnika za koje Grad obavlja knjigovodstvene poslove, ažurira, postavlja i kontrolira operativne procedure, pravila knjiženja, knjigovodstvene dokumente, </w:t>
      </w:r>
      <w:proofErr w:type="spellStart"/>
      <w:r w:rsidRPr="00C67D7D">
        <w:rPr>
          <w:rFonts w:ascii="Times New Roman" w:eastAsia="Times New Roman" w:hAnsi="Times New Roman"/>
          <w:sz w:val="24"/>
          <w:szCs w:val="24"/>
        </w:rPr>
        <w:t>šifrarnike</w:t>
      </w:r>
      <w:proofErr w:type="spellEnd"/>
      <w:r w:rsidRPr="00C67D7D">
        <w:rPr>
          <w:rFonts w:ascii="Times New Roman" w:eastAsia="Times New Roman" w:hAnsi="Times New Roman"/>
          <w:sz w:val="24"/>
          <w:szCs w:val="24"/>
        </w:rPr>
        <w:t xml:space="preserve"> i ostale postavke u računovodstvenoj aplikaciji proračuna i proračunskih korisnika. Kontinuirano prati, nadzire i rješava usklađenost stanja računa glavne knjige sa stanjima pomoćnih analitičkih evidencija i rješava usklađenost međusobnih stanja na računima glavne knjige Grada i proračunskih korisnika, sudjeluje u pripremi i izradi propisanih financijskih i statističkih izvještaja Grada, izvještaja o izvršenju proračuna i proračunskih korisnika za koje Grad obavlja knjigovodstvene poslove, izrađuje analitičke podloge te ostale izvještaje za interne potrebe i nadzore. </w:t>
      </w:r>
    </w:p>
    <w:p w:rsidR="00C67D7D" w:rsidRPr="00C67D7D" w:rsidRDefault="00C67D7D" w:rsidP="00F6169C">
      <w:pPr>
        <w:pStyle w:val="Odlomakpopisa1"/>
        <w:spacing w:after="0" w:line="240" w:lineRule="auto"/>
        <w:ind w:left="0"/>
        <w:jc w:val="both"/>
        <w:rPr>
          <w:rFonts w:ascii="Times New Roman" w:hAnsi="Times New Roman"/>
          <w:b/>
          <w:sz w:val="24"/>
          <w:szCs w:val="24"/>
        </w:rPr>
      </w:pPr>
      <w:r w:rsidRPr="00C67D7D">
        <w:rPr>
          <w:rFonts w:ascii="Times New Roman" w:eastAsia="Times New Roman" w:hAnsi="Times New Roman"/>
          <w:sz w:val="24"/>
          <w:szCs w:val="24"/>
        </w:rPr>
        <w:lastRenderedPageBreak/>
        <w:t xml:space="preserve">Prati zakone, druge propise i stručnu literaturu iz svog djelokruga rada. Sudjeluje u izradi akata iz svog djelokruga rada. </w:t>
      </w:r>
    </w:p>
    <w:p w:rsidR="00904FFB" w:rsidRPr="00C67D7D" w:rsidRDefault="00C67D7D" w:rsidP="00F6169C">
      <w:pPr>
        <w:pStyle w:val="Odlomakpopisa1"/>
        <w:spacing w:after="0" w:line="240" w:lineRule="auto"/>
        <w:ind w:left="0"/>
        <w:jc w:val="both"/>
        <w:rPr>
          <w:rFonts w:ascii="Times New Roman" w:eastAsia="Times New Roman" w:hAnsi="Times New Roman"/>
          <w:sz w:val="24"/>
          <w:szCs w:val="24"/>
        </w:rPr>
      </w:pPr>
      <w:r w:rsidRPr="00C67D7D">
        <w:rPr>
          <w:rFonts w:ascii="Times New Roman" w:eastAsia="Times New Roman" w:hAnsi="Times New Roman"/>
          <w:sz w:val="24"/>
          <w:szCs w:val="24"/>
        </w:rPr>
        <w:t>Obavlja poslove odlaganja, uveza i čuvanja poslovnih knjiga, ostale dokumentacije iz djelokruga rada, knjigovodstvenih isprava u skladu s propisima i unutarnjim aktima, prati i ažurira upisnik predmeta upravnog</w:t>
      </w:r>
      <w:r w:rsidR="00996D57">
        <w:rPr>
          <w:rFonts w:ascii="Times New Roman" w:eastAsia="Times New Roman" w:hAnsi="Times New Roman"/>
          <w:sz w:val="24"/>
          <w:szCs w:val="24"/>
        </w:rPr>
        <w:t xml:space="preserve"> postupka i urudžbeni zapisnik.</w:t>
      </w:r>
      <w:bookmarkStart w:id="0" w:name="_GoBack"/>
      <w:bookmarkEnd w:id="0"/>
      <w:r w:rsidRPr="00C67D7D">
        <w:rPr>
          <w:rFonts w:ascii="Times New Roman" w:eastAsia="Times New Roman" w:hAnsi="Times New Roman"/>
          <w:sz w:val="24"/>
          <w:szCs w:val="24"/>
        </w:rPr>
        <w:t xml:space="preserve"> Obavlja i druge poslove koje mu povjeri voditelj Odsjeka, pomoćnik pročelnika za proračun i financije i pročelnik postupka i urudžbeni zapisnik iz djelokruga rada. </w:t>
      </w:r>
    </w:p>
    <w:p w:rsidR="00C00A71" w:rsidRDefault="00C00A71" w:rsidP="004E07F2">
      <w:pPr>
        <w:jc w:val="both"/>
      </w:pPr>
    </w:p>
    <w:p w:rsidR="004E07F2" w:rsidRPr="00D72C43" w:rsidRDefault="004E07F2" w:rsidP="004E07F2">
      <w:pPr>
        <w:jc w:val="both"/>
      </w:pPr>
      <w:r w:rsidRPr="00D72C43">
        <w:t>Natjecati se mogu i kandidati koji nemaju položen državni ispit, uz obvezu da ga polože u roku od godine dana od dana prijma u službu.</w:t>
      </w:r>
    </w:p>
    <w:p w:rsidR="004E07F2" w:rsidRPr="00D72C43" w:rsidRDefault="004E07F2" w:rsidP="004E07F2">
      <w:pPr>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4E07F2" w:rsidRDefault="004E07F2" w:rsidP="004E07F2">
      <w:pPr>
        <w:jc w:val="both"/>
      </w:pPr>
      <w:r w:rsidRPr="00D72C43">
        <w:t>Uz prijavu kandidati su dužni priložiti:</w:t>
      </w:r>
    </w:p>
    <w:p w:rsidR="004E07F2" w:rsidRPr="00B01801" w:rsidRDefault="004E07F2" w:rsidP="004E07F2">
      <w:pPr>
        <w:jc w:val="both"/>
      </w:pPr>
      <w:r w:rsidRPr="00B01801">
        <w:t>– životopis,</w:t>
      </w:r>
    </w:p>
    <w:p w:rsidR="004E07F2" w:rsidRPr="00B01801" w:rsidRDefault="004E07F2" w:rsidP="004E07F2">
      <w:pPr>
        <w:jc w:val="both"/>
      </w:pPr>
      <w:r w:rsidRPr="00B01801">
        <w:t>– dokaz o državljanstvu (presliku osobne iskaznice, putovnice ili domovnice),</w:t>
      </w:r>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stručnoj</w:t>
      </w:r>
      <w:proofErr w:type="spellEnd"/>
      <w:r w:rsidRPr="00B01801">
        <w:rPr>
          <w:lang w:val="de-DE"/>
        </w:rPr>
        <w:t xml:space="preserve"> </w:t>
      </w:r>
      <w:proofErr w:type="spellStart"/>
      <w:r w:rsidRPr="00B01801">
        <w:rPr>
          <w:lang w:val="de-DE"/>
        </w:rPr>
        <w:t>spremi</w:t>
      </w:r>
      <w:proofErr w:type="spellEnd"/>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diplome</w:t>
      </w:r>
      <w:proofErr w:type="spellEnd"/>
      <w:r w:rsidRPr="00B01801">
        <w:rPr>
          <w:lang w:val="de-DE"/>
        </w:rPr>
        <w:t>),</w:t>
      </w:r>
    </w:p>
    <w:p w:rsidR="004E07F2" w:rsidRDefault="004E07F2" w:rsidP="004E07F2">
      <w:pPr>
        <w:jc w:val="both"/>
        <w:rPr>
          <w:lang w:val="de-DE"/>
        </w:rPr>
      </w:pPr>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uvjerenja</w:t>
      </w:r>
      <w:proofErr w:type="spellEnd"/>
      <w:r w:rsidRPr="00B01801">
        <w:rPr>
          <w:lang w:val="de-DE"/>
        </w:rPr>
        <w:t xml:space="preserve"> o </w:t>
      </w:r>
      <w:proofErr w:type="spellStart"/>
      <w:r w:rsidRPr="00B01801">
        <w:rPr>
          <w:lang w:val="de-DE"/>
        </w:rPr>
        <w:t>položenom</w:t>
      </w:r>
      <w:proofErr w:type="spellEnd"/>
      <w:r w:rsidRPr="00B01801">
        <w:rPr>
          <w:lang w:val="de-DE"/>
        </w:rPr>
        <w:t xml:space="preserve"> </w:t>
      </w:r>
      <w:proofErr w:type="spellStart"/>
      <w:r w:rsidRPr="00B01801">
        <w:rPr>
          <w:lang w:val="de-DE"/>
        </w:rPr>
        <w:t>državnom</w:t>
      </w:r>
      <w:proofErr w:type="spellEnd"/>
      <w:r w:rsidRPr="00B01801">
        <w:rPr>
          <w:lang w:val="de-DE"/>
        </w:rPr>
        <w:t xml:space="preserve">  </w:t>
      </w:r>
      <w:proofErr w:type="spellStart"/>
      <w:r w:rsidRPr="00B01801">
        <w:rPr>
          <w:lang w:val="de-DE"/>
        </w:rPr>
        <w:t>ispitu</w:t>
      </w:r>
      <w:proofErr w:type="spellEnd"/>
      <w:r w:rsidRPr="00B01801">
        <w:rPr>
          <w:lang w:val="de-DE"/>
        </w:rPr>
        <w:t>,</w:t>
      </w:r>
    </w:p>
    <w:p w:rsidR="004E07F2" w:rsidRPr="00B01801" w:rsidRDefault="004E07F2" w:rsidP="004E07F2">
      <w:pPr>
        <w:jc w:val="both"/>
        <w:rPr>
          <w:lang w:val="de-DE"/>
        </w:rPr>
      </w:pPr>
      <w:r w:rsidRPr="00B01801">
        <w:rPr>
          <w:lang w:val="de-DE"/>
        </w:rPr>
        <w:t xml:space="preserve">– </w:t>
      </w:r>
      <w:proofErr w:type="spellStart"/>
      <w:r w:rsidRPr="00B01801">
        <w:rPr>
          <w:lang w:val="de-DE"/>
        </w:rPr>
        <w:t>izvornik</w:t>
      </w:r>
      <w:proofErr w:type="spellEnd"/>
      <w:r w:rsidRPr="00B01801">
        <w:rPr>
          <w:lang w:val="de-DE"/>
        </w:rPr>
        <w:t xml:space="preserve"> </w:t>
      </w:r>
      <w:proofErr w:type="spellStart"/>
      <w:r w:rsidRPr="00B01801">
        <w:rPr>
          <w:lang w:val="de-DE"/>
        </w:rPr>
        <w:t>vlastoručno</w:t>
      </w:r>
      <w:proofErr w:type="spellEnd"/>
      <w:r w:rsidRPr="00B01801">
        <w:rPr>
          <w:lang w:val="de-DE"/>
        </w:rPr>
        <w:t xml:space="preserve"> </w:t>
      </w:r>
      <w:proofErr w:type="spellStart"/>
      <w:r w:rsidRPr="00B01801">
        <w:rPr>
          <w:lang w:val="de-DE"/>
        </w:rPr>
        <w:t>potpisane</w:t>
      </w:r>
      <w:proofErr w:type="spellEnd"/>
      <w:r w:rsidRPr="00B01801">
        <w:rPr>
          <w:lang w:val="de-DE"/>
        </w:rPr>
        <w:t xml:space="preserve"> </w:t>
      </w:r>
      <w:proofErr w:type="spellStart"/>
      <w:r w:rsidRPr="00B01801">
        <w:rPr>
          <w:lang w:val="de-DE"/>
        </w:rPr>
        <w:t>izjave</w:t>
      </w:r>
      <w:proofErr w:type="spellEnd"/>
      <w:r w:rsidRPr="00B01801">
        <w:rPr>
          <w:lang w:val="de-DE"/>
        </w:rPr>
        <w:t xml:space="preserve"> da </w:t>
      </w:r>
      <w:proofErr w:type="spellStart"/>
      <w:r w:rsidRPr="00B01801">
        <w:rPr>
          <w:lang w:val="de-DE"/>
        </w:rPr>
        <w:t>za</w:t>
      </w:r>
      <w:proofErr w:type="spellEnd"/>
      <w:r w:rsidRPr="00B01801">
        <w:rPr>
          <w:lang w:val="de-DE"/>
        </w:rPr>
        <w:t xml:space="preserve"> </w:t>
      </w:r>
      <w:proofErr w:type="spellStart"/>
      <w:r w:rsidRPr="00B01801">
        <w:rPr>
          <w:lang w:val="de-DE"/>
        </w:rPr>
        <w:t>prijam</w:t>
      </w:r>
      <w:proofErr w:type="spellEnd"/>
      <w:r w:rsidRPr="00B01801">
        <w:rPr>
          <w:lang w:val="de-DE"/>
        </w:rPr>
        <w:t xml:space="preserve"> u </w:t>
      </w:r>
      <w:proofErr w:type="spellStart"/>
      <w:r w:rsidRPr="00B01801">
        <w:rPr>
          <w:lang w:val="de-DE"/>
        </w:rPr>
        <w:t>službu</w:t>
      </w:r>
      <w:proofErr w:type="spellEnd"/>
      <w:r w:rsidRPr="00B01801">
        <w:rPr>
          <w:lang w:val="de-DE"/>
        </w:rPr>
        <w:t xml:space="preserve"> ne </w:t>
      </w:r>
      <w:proofErr w:type="spellStart"/>
      <w:r w:rsidRPr="00B01801">
        <w:rPr>
          <w:lang w:val="de-DE"/>
        </w:rPr>
        <w:t>postoje</w:t>
      </w:r>
      <w:proofErr w:type="spellEnd"/>
      <w:r w:rsidRPr="00B01801">
        <w:rPr>
          <w:lang w:val="de-DE"/>
        </w:rPr>
        <w:t xml:space="preserve"> </w:t>
      </w:r>
      <w:proofErr w:type="spellStart"/>
      <w:r w:rsidRPr="00B01801">
        <w:rPr>
          <w:lang w:val="de-DE"/>
        </w:rPr>
        <w:t>zapreke</w:t>
      </w:r>
      <w:proofErr w:type="spellEnd"/>
      <w:r w:rsidRPr="00B01801">
        <w:rPr>
          <w:lang w:val="de-DE"/>
        </w:rPr>
        <w:t xml:space="preserve"> </w:t>
      </w:r>
      <w:proofErr w:type="spellStart"/>
      <w:r w:rsidRPr="00B01801">
        <w:rPr>
          <w:lang w:val="de-DE"/>
        </w:rPr>
        <w:t>iz</w:t>
      </w:r>
      <w:proofErr w:type="spellEnd"/>
      <w:r w:rsidRPr="00B01801">
        <w:rPr>
          <w:lang w:val="de-DE"/>
        </w:rPr>
        <w:t xml:space="preserve"> </w:t>
      </w:r>
      <w:proofErr w:type="spellStart"/>
      <w:r w:rsidRPr="00B01801">
        <w:rPr>
          <w:lang w:val="de-DE"/>
        </w:rPr>
        <w:t>članaka</w:t>
      </w:r>
      <w:proofErr w:type="spellEnd"/>
      <w:r w:rsidRPr="00B01801">
        <w:rPr>
          <w:lang w:val="de-DE"/>
        </w:rPr>
        <w:t xml:space="preserve"> 15. i 16. </w:t>
      </w:r>
      <w:proofErr w:type="spellStart"/>
      <w:r w:rsidRPr="00B01801">
        <w:rPr>
          <w:lang w:val="de-DE"/>
        </w:rPr>
        <w:t>Zakona</w:t>
      </w:r>
      <w:proofErr w:type="spellEnd"/>
      <w:r w:rsidRPr="00B01801">
        <w:rPr>
          <w:lang w:val="de-DE"/>
        </w:rPr>
        <w:t xml:space="preserve"> o </w:t>
      </w:r>
      <w:proofErr w:type="spellStart"/>
      <w:r w:rsidRPr="00B01801">
        <w:rPr>
          <w:lang w:val="de-DE"/>
        </w:rPr>
        <w:t>službenicima</w:t>
      </w:r>
      <w:proofErr w:type="spellEnd"/>
      <w:r w:rsidRPr="00B01801">
        <w:rPr>
          <w:lang w:val="de-DE"/>
        </w:rPr>
        <w:t xml:space="preserve"> i </w:t>
      </w:r>
      <w:proofErr w:type="spellStart"/>
      <w:r w:rsidRPr="00B01801">
        <w:rPr>
          <w:lang w:val="de-DE"/>
        </w:rPr>
        <w:t>namještenicima</w:t>
      </w:r>
      <w:proofErr w:type="spellEnd"/>
      <w:r w:rsidRPr="00B01801">
        <w:rPr>
          <w:lang w:val="de-DE"/>
        </w:rPr>
        <w:t xml:space="preserve"> u </w:t>
      </w:r>
      <w:proofErr w:type="spellStart"/>
      <w:r w:rsidRPr="00B01801">
        <w:rPr>
          <w:lang w:val="de-DE"/>
        </w:rPr>
        <w:t>lokalnoj</w:t>
      </w:r>
      <w:proofErr w:type="spellEnd"/>
      <w:r w:rsidRPr="00B01801">
        <w:rPr>
          <w:lang w:val="de-DE"/>
        </w:rPr>
        <w:t xml:space="preserve"> i </w:t>
      </w:r>
      <w:proofErr w:type="spellStart"/>
      <w:r w:rsidRPr="00B01801">
        <w:rPr>
          <w:lang w:val="de-DE"/>
        </w:rPr>
        <w:t>područnoj</w:t>
      </w:r>
      <w:proofErr w:type="spellEnd"/>
      <w:r w:rsidRPr="00B01801">
        <w:rPr>
          <w:lang w:val="de-DE"/>
        </w:rPr>
        <w:t xml:space="preserve"> (</w:t>
      </w:r>
      <w:proofErr w:type="spellStart"/>
      <w:r w:rsidRPr="00B01801">
        <w:rPr>
          <w:lang w:val="de-DE"/>
        </w:rPr>
        <w:t>regionalnoj</w:t>
      </w:r>
      <w:proofErr w:type="spellEnd"/>
      <w:r w:rsidRPr="00B01801">
        <w:rPr>
          <w:lang w:val="de-DE"/>
        </w:rPr>
        <w:t xml:space="preserve">) </w:t>
      </w:r>
      <w:proofErr w:type="spellStart"/>
      <w:r w:rsidRPr="00B01801">
        <w:rPr>
          <w:lang w:val="de-DE"/>
        </w:rPr>
        <w:t>samoupravi</w:t>
      </w:r>
      <w:proofErr w:type="spellEnd"/>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ukupnom</w:t>
      </w:r>
      <w:proofErr w:type="spellEnd"/>
      <w:r w:rsidRPr="00B01801">
        <w:rPr>
          <w:lang w:val="de-DE"/>
        </w:rPr>
        <w:t xml:space="preserve">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Pr>
          <w:lang w:val="de-DE"/>
        </w:rPr>
        <w:t>jedne</w:t>
      </w:r>
      <w:proofErr w:type="spellEnd"/>
      <w:r w:rsidRPr="00B01801">
        <w:rPr>
          <w:lang w:val="de-DE"/>
        </w:rPr>
        <w:t xml:space="preserve"> </w:t>
      </w:r>
      <w:proofErr w:type="spellStart"/>
      <w:r w:rsidRPr="00B01801">
        <w:rPr>
          <w:lang w:val="de-DE"/>
        </w:rPr>
        <w:t>godine</w:t>
      </w:r>
      <w:proofErr w:type="spellEnd"/>
      <w:r w:rsidRPr="00B01801">
        <w:rPr>
          <w:lang w:val="de-DE"/>
        </w:rPr>
        <w:t xml:space="preserve"> (</w:t>
      </w:r>
      <w:proofErr w:type="spellStart"/>
      <w:r w:rsidRPr="00B01801">
        <w:rPr>
          <w:lang w:val="de-DE"/>
        </w:rPr>
        <w:t>potrebno</w:t>
      </w:r>
      <w:proofErr w:type="spellEnd"/>
      <w:r w:rsidRPr="00B01801">
        <w:rPr>
          <w:lang w:val="de-DE"/>
        </w:rPr>
        <w:t xml:space="preserve"> je </w:t>
      </w:r>
      <w:proofErr w:type="spellStart"/>
      <w:r w:rsidRPr="00B01801">
        <w:rPr>
          <w:lang w:val="de-DE"/>
        </w:rPr>
        <w:t>dostaviti</w:t>
      </w:r>
      <w:proofErr w:type="spellEnd"/>
      <w:r>
        <w:rPr>
          <w:lang w:val="de-DE"/>
        </w:rPr>
        <w:t xml:space="preserve"> </w:t>
      </w:r>
      <w:proofErr w:type="spellStart"/>
      <w:r>
        <w:rPr>
          <w:lang w:val="de-DE"/>
        </w:rPr>
        <w:t>dokumente</w:t>
      </w:r>
      <w:proofErr w:type="spellEnd"/>
      <w:r>
        <w:rPr>
          <w:lang w:val="de-DE"/>
        </w:rPr>
        <w:t xml:space="preserve"> </w:t>
      </w:r>
      <w:proofErr w:type="spellStart"/>
      <w:r>
        <w:rPr>
          <w:lang w:val="de-DE"/>
        </w:rPr>
        <w:t>navedene</w:t>
      </w:r>
      <w:proofErr w:type="spellEnd"/>
      <w:r>
        <w:rPr>
          <w:lang w:val="de-DE"/>
        </w:rPr>
        <w:t xml:space="preserve"> u </w:t>
      </w:r>
      <w:proofErr w:type="spellStart"/>
      <w:r>
        <w:rPr>
          <w:lang w:val="de-DE"/>
        </w:rPr>
        <w:t>točki</w:t>
      </w:r>
      <w:proofErr w:type="spellEnd"/>
      <w:r>
        <w:rPr>
          <w:lang w:val="de-DE"/>
        </w:rPr>
        <w:t xml:space="preserve"> a) i </w:t>
      </w:r>
      <w:r w:rsidRPr="00B01801">
        <w:rPr>
          <w:lang w:val="de-DE"/>
        </w:rPr>
        <w:t xml:space="preserve">b) </w:t>
      </w:r>
      <w:proofErr w:type="spellStart"/>
      <w:r w:rsidRPr="00B01801">
        <w:rPr>
          <w:lang w:val="de-DE"/>
        </w:rPr>
        <w:t>ili</w:t>
      </w:r>
      <w:proofErr w:type="spellEnd"/>
      <w:r w:rsidRPr="00B01801">
        <w:rPr>
          <w:lang w:val="de-DE"/>
        </w:rPr>
        <w:t xml:space="preserve"> c):</w:t>
      </w:r>
    </w:p>
    <w:p w:rsidR="004E07F2" w:rsidRPr="00B01801" w:rsidRDefault="004E07F2" w:rsidP="004E07F2">
      <w:pPr>
        <w:jc w:val="both"/>
        <w:rPr>
          <w:lang w:val="de-DE"/>
        </w:rPr>
      </w:pPr>
      <w:r w:rsidRPr="00B01801">
        <w:rPr>
          <w:lang w:val="de-DE"/>
        </w:rPr>
        <w:t xml:space="preserve">a) </w:t>
      </w:r>
      <w:proofErr w:type="spellStart"/>
      <w:r w:rsidRPr="00B01801">
        <w:rPr>
          <w:lang w:val="de-DE"/>
        </w:rPr>
        <w:t>elektronički</w:t>
      </w:r>
      <w:proofErr w:type="spellEnd"/>
      <w:r w:rsidRPr="00B01801">
        <w:rPr>
          <w:lang w:val="de-DE"/>
        </w:rPr>
        <w:t xml:space="preserve"> </w:t>
      </w:r>
      <w:proofErr w:type="spellStart"/>
      <w:r w:rsidRPr="00B01801">
        <w:rPr>
          <w:lang w:val="de-DE"/>
        </w:rPr>
        <w:t>zapis</w:t>
      </w:r>
      <w:proofErr w:type="spellEnd"/>
      <w:r w:rsidRPr="00B01801">
        <w:rPr>
          <w:lang w:val="de-DE"/>
        </w:rPr>
        <w:t xml:space="preserve"> (u </w:t>
      </w:r>
      <w:proofErr w:type="spellStart"/>
      <w:r w:rsidRPr="00B01801">
        <w:rPr>
          <w:lang w:val="de-DE"/>
        </w:rPr>
        <w:t>slučaju</w:t>
      </w:r>
      <w:proofErr w:type="spellEnd"/>
      <w:r w:rsidRPr="00B01801">
        <w:rPr>
          <w:lang w:val="de-DE"/>
        </w:rPr>
        <w:t xml:space="preserve"> da je </w:t>
      </w:r>
      <w:proofErr w:type="spellStart"/>
      <w:r w:rsidRPr="00B01801">
        <w:rPr>
          <w:lang w:val="de-DE"/>
        </w:rPr>
        <w:t>osiguranik</w:t>
      </w:r>
      <w:proofErr w:type="spellEnd"/>
      <w:r w:rsidRPr="00B01801">
        <w:rPr>
          <w:lang w:val="de-DE"/>
        </w:rPr>
        <w:t xml:space="preserve"> </w:t>
      </w:r>
      <w:proofErr w:type="spellStart"/>
      <w:r w:rsidRPr="00B01801">
        <w:rPr>
          <w:lang w:val="de-DE"/>
        </w:rPr>
        <w:t>podnio</w:t>
      </w:r>
      <w:proofErr w:type="spellEnd"/>
      <w:r w:rsidRPr="00B01801">
        <w:rPr>
          <w:lang w:val="de-DE"/>
        </w:rPr>
        <w:t xml:space="preserve"> </w:t>
      </w:r>
      <w:proofErr w:type="spellStart"/>
      <w:r w:rsidRPr="00B01801">
        <w:rPr>
          <w:lang w:val="de-DE"/>
        </w:rPr>
        <w:t>zahtjev</w:t>
      </w:r>
      <w:proofErr w:type="spellEnd"/>
      <w:r w:rsidRPr="00B01801">
        <w:rPr>
          <w:lang w:val="de-DE"/>
        </w:rPr>
        <w:t xml:space="preserve"> u </w:t>
      </w:r>
      <w:proofErr w:type="spellStart"/>
      <w:r w:rsidRPr="00B01801">
        <w:rPr>
          <w:lang w:val="de-DE"/>
        </w:rPr>
        <w:t>elektroničkom</w:t>
      </w:r>
      <w:proofErr w:type="spellEnd"/>
      <w:r w:rsidRPr="00B01801">
        <w:rPr>
          <w:lang w:val="de-DE"/>
        </w:rPr>
        <w:t xml:space="preserve"> </w:t>
      </w:r>
      <w:proofErr w:type="spellStart"/>
      <w:r w:rsidRPr="00B01801">
        <w:rPr>
          <w:lang w:val="de-DE"/>
        </w:rPr>
        <w:t>obliku</w:t>
      </w:r>
      <w:proofErr w:type="spellEnd"/>
      <w:r w:rsidRPr="00B01801">
        <w:rPr>
          <w:lang w:val="de-DE"/>
        </w:rPr>
        <w:t xml:space="preserve"> </w:t>
      </w:r>
      <w:proofErr w:type="spellStart"/>
      <w:r w:rsidRPr="00B01801">
        <w:rPr>
          <w:lang w:val="de-DE"/>
        </w:rPr>
        <w:t>preko</w:t>
      </w:r>
      <w:proofErr w:type="spellEnd"/>
      <w:r w:rsidRPr="00B01801">
        <w:rPr>
          <w:lang w:val="de-DE"/>
        </w:rPr>
        <w:t xml:space="preserve"> </w:t>
      </w:r>
      <w:proofErr w:type="spellStart"/>
      <w:r w:rsidRPr="00B01801">
        <w:rPr>
          <w:lang w:val="de-DE"/>
        </w:rPr>
        <w:t>korisničkih</w:t>
      </w:r>
      <w:proofErr w:type="spellEnd"/>
      <w:r w:rsidRPr="00B01801">
        <w:rPr>
          <w:lang w:val="de-DE"/>
        </w:rPr>
        <w:t xml:space="preserve"> </w:t>
      </w:r>
      <w:proofErr w:type="spellStart"/>
      <w:r w:rsidRPr="00B01801">
        <w:rPr>
          <w:lang w:val="de-DE"/>
        </w:rPr>
        <w:t>stranica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 xml:space="preserve">), </w:t>
      </w:r>
      <w:proofErr w:type="spellStart"/>
      <w:r w:rsidRPr="00B01801">
        <w:rPr>
          <w:lang w:val="de-DE"/>
        </w:rPr>
        <w:t>odnosno</w:t>
      </w:r>
      <w:proofErr w:type="spellEnd"/>
      <w:r w:rsidRPr="00B01801">
        <w:rPr>
          <w:lang w:val="de-DE"/>
        </w:rPr>
        <w:t xml:space="preserve"> </w:t>
      </w:r>
      <w:proofErr w:type="spellStart"/>
      <w:r w:rsidRPr="00B01801">
        <w:rPr>
          <w:lang w:val="de-DE"/>
        </w:rPr>
        <w:t>potvrda</w:t>
      </w:r>
      <w:proofErr w:type="spellEnd"/>
      <w:r w:rsidRPr="00B01801">
        <w:rPr>
          <w:lang w:val="de-DE"/>
        </w:rPr>
        <w:t xml:space="preserve"> o </w:t>
      </w:r>
      <w:proofErr w:type="spellStart"/>
      <w:r w:rsidRPr="00C95B8D">
        <w:rPr>
          <w:lang w:val="de-DE"/>
        </w:rPr>
        <w:t>podacima</w:t>
      </w:r>
      <w:proofErr w:type="spellEnd"/>
      <w:r w:rsidRPr="00C95B8D">
        <w:rPr>
          <w:lang w:val="de-DE"/>
        </w:rPr>
        <w:t xml:space="preserve"> </w:t>
      </w:r>
      <w:proofErr w:type="spellStart"/>
      <w:r w:rsidRPr="00C95B8D">
        <w:rPr>
          <w:lang w:val="de-DE"/>
        </w:rPr>
        <w:t>evidentiranim</w:t>
      </w:r>
      <w:proofErr w:type="spellEnd"/>
      <w:r w:rsidRPr="00C95B8D">
        <w:rPr>
          <w:lang w:val="de-DE"/>
        </w:rPr>
        <w:t xml:space="preserve"> u </w:t>
      </w:r>
      <w:proofErr w:type="spellStart"/>
      <w:r w:rsidRPr="00C95B8D">
        <w:rPr>
          <w:lang w:val="de-DE"/>
        </w:rPr>
        <w:t>matičnoj</w:t>
      </w:r>
      <w:proofErr w:type="spellEnd"/>
      <w:r w:rsidRPr="00C95B8D">
        <w:rPr>
          <w:lang w:val="de-DE"/>
        </w:rPr>
        <w:t xml:space="preserve"> </w:t>
      </w:r>
      <w:proofErr w:type="spellStart"/>
      <w:r w:rsidRPr="00C95B8D">
        <w:rPr>
          <w:lang w:val="de-DE"/>
        </w:rPr>
        <w:t>evidenciji</w:t>
      </w:r>
      <w:proofErr w:type="spellEnd"/>
      <w:r w:rsidRPr="00C95B8D">
        <w:rPr>
          <w:lang w:val="de-DE"/>
        </w:rPr>
        <w:t xml:space="preserve"> </w:t>
      </w:r>
      <w:proofErr w:type="spellStart"/>
      <w:r w:rsidRPr="00C95B8D">
        <w:rPr>
          <w:lang w:val="de-DE"/>
        </w:rPr>
        <w:t>Hrvatskoga</w:t>
      </w:r>
      <w:proofErr w:type="spellEnd"/>
      <w:r w:rsidRPr="00C95B8D">
        <w:rPr>
          <w:lang w:val="de-DE"/>
        </w:rPr>
        <w:t xml:space="preserve"> </w:t>
      </w:r>
      <w:proofErr w:type="spellStart"/>
      <w:r w:rsidRPr="00C95B8D">
        <w:rPr>
          <w:lang w:val="de-DE"/>
        </w:rPr>
        <w:t>zavoda</w:t>
      </w:r>
      <w:proofErr w:type="spellEnd"/>
      <w:r w:rsidRPr="00C95B8D">
        <w:rPr>
          <w:lang w:val="de-DE"/>
        </w:rPr>
        <w:t xml:space="preserve"> </w:t>
      </w:r>
      <w:proofErr w:type="spellStart"/>
      <w:r w:rsidRPr="00C95B8D">
        <w:rPr>
          <w:lang w:val="de-DE"/>
        </w:rPr>
        <w:t>za</w:t>
      </w:r>
      <w:proofErr w:type="spellEnd"/>
      <w:r w:rsidRPr="00C95B8D">
        <w:rPr>
          <w:lang w:val="de-DE"/>
        </w:rPr>
        <w:t xml:space="preserve"> </w:t>
      </w:r>
      <w:proofErr w:type="spellStart"/>
      <w:r w:rsidRPr="00C95B8D">
        <w:rPr>
          <w:lang w:val="de-DE"/>
        </w:rPr>
        <w:t>mirovinsko</w:t>
      </w:r>
      <w:proofErr w:type="spellEnd"/>
      <w:r w:rsidRPr="00C95B8D">
        <w:rPr>
          <w:lang w:val="de-DE"/>
        </w:rPr>
        <w:t xml:space="preserve"> </w:t>
      </w:r>
      <w:proofErr w:type="spellStart"/>
      <w:r w:rsidRPr="00C95B8D">
        <w:rPr>
          <w:lang w:val="de-DE"/>
        </w:rPr>
        <w:t>osiguranje</w:t>
      </w:r>
      <w:proofErr w:type="spellEnd"/>
      <w:r w:rsidRPr="00B01801">
        <w:rPr>
          <w:lang w:val="de-DE"/>
        </w:rPr>
        <w:t xml:space="preserve"> </w:t>
      </w:r>
      <w:proofErr w:type="spellStart"/>
      <w:r w:rsidRPr="00B01801">
        <w:rPr>
          <w:lang w:val="de-DE"/>
        </w:rPr>
        <w:t>koju</w:t>
      </w:r>
      <w:proofErr w:type="spellEnd"/>
      <w:r w:rsidRPr="00B01801">
        <w:rPr>
          <w:lang w:val="de-DE"/>
        </w:rPr>
        <w:t xml:space="preserve"> </w:t>
      </w:r>
      <w:proofErr w:type="spellStart"/>
      <w:r w:rsidRPr="00B01801">
        <w:rPr>
          <w:lang w:val="de-DE"/>
        </w:rPr>
        <w:t>Zavod</w:t>
      </w:r>
      <w:proofErr w:type="spellEnd"/>
      <w:r w:rsidRPr="00B01801">
        <w:rPr>
          <w:lang w:val="de-DE"/>
        </w:rPr>
        <w:t xml:space="preserve"> na </w:t>
      </w:r>
      <w:proofErr w:type="spellStart"/>
      <w:r w:rsidRPr="00B01801">
        <w:rPr>
          <w:lang w:val="de-DE"/>
        </w:rPr>
        <w:t>osobno</w:t>
      </w:r>
      <w:proofErr w:type="spellEnd"/>
      <w:r w:rsidRPr="00B01801">
        <w:rPr>
          <w:lang w:val="de-DE"/>
        </w:rPr>
        <w:t xml:space="preserve"> </w:t>
      </w:r>
      <w:proofErr w:type="spellStart"/>
      <w:r w:rsidRPr="00B01801">
        <w:rPr>
          <w:lang w:val="de-DE"/>
        </w:rPr>
        <w:t>traženje</w:t>
      </w:r>
      <w:proofErr w:type="spellEnd"/>
      <w:r w:rsidRPr="00B01801">
        <w:rPr>
          <w:lang w:val="de-DE"/>
        </w:rPr>
        <w:t xml:space="preserve"> </w:t>
      </w:r>
      <w:proofErr w:type="spellStart"/>
      <w:r w:rsidRPr="00B01801">
        <w:rPr>
          <w:lang w:val="de-DE"/>
        </w:rPr>
        <w:t>osiguranika</w:t>
      </w:r>
      <w:proofErr w:type="spellEnd"/>
      <w:r w:rsidRPr="00B01801">
        <w:rPr>
          <w:lang w:val="de-DE"/>
        </w:rPr>
        <w:t xml:space="preserve"> </w:t>
      </w:r>
      <w:proofErr w:type="spellStart"/>
      <w:r w:rsidRPr="00B01801">
        <w:rPr>
          <w:lang w:val="de-DE"/>
        </w:rPr>
        <w:t>izdaje</w:t>
      </w:r>
      <w:proofErr w:type="spellEnd"/>
      <w:r w:rsidRPr="00B01801">
        <w:rPr>
          <w:lang w:val="de-DE"/>
        </w:rPr>
        <w:t xml:space="preserve"> na </w:t>
      </w:r>
      <w:proofErr w:type="spellStart"/>
      <w:r w:rsidRPr="00B01801">
        <w:rPr>
          <w:lang w:val="de-DE"/>
        </w:rPr>
        <w:t>šalterima</w:t>
      </w:r>
      <w:proofErr w:type="spellEnd"/>
      <w:r w:rsidRPr="00B01801">
        <w:rPr>
          <w:lang w:val="de-DE"/>
        </w:rPr>
        <w:t xml:space="preserve"> </w:t>
      </w:r>
      <w:proofErr w:type="spellStart"/>
      <w:r w:rsidRPr="00B01801">
        <w:rPr>
          <w:lang w:val="de-DE"/>
        </w:rPr>
        <w:t>područnih</w:t>
      </w:r>
      <w:proofErr w:type="spellEnd"/>
      <w:r w:rsidRPr="00B01801">
        <w:rPr>
          <w:lang w:val="de-DE"/>
        </w:rPr>
        <w:t xml:space="preserve"> </w:t>
      </w:r>
      <w:proofErr w:type="spellStart"/>
      <w:r w:rsidRPr="00B01801">
        <w:rPr>
          <w:lang w:val="de-DE"/>
        </w:rPr>
        <w:t>službi</w:t>
      </w:r>
      <w:proofErr w:type="spellEnd"/>
      <w:r w:rsidRPr="00B01801">
        <w:rPr>
          <w:lang w:val="de-DE"/>
        </w:rPr>
        <w:t>/</w:t>
      </w:r>
      <w:proofErr w:type="spellStart"/>
      <w:r w:rsidRPr="00B01801">
        <w:rPr>
          <w:lang w:val="de-DE"/>
        </w:rPr>
        <w:t>ureda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w:t>
      </w:r>
    </w:p>
    <w:p w:rsidR="004E07F2" w:rsidRPr="00B01801" w:rsidRDefault="004E07F2" w:rsidP="004E07F2">
      <w:pPr>
        <w:jc w:val="both"/>
        <w:rPr>
          <w:lang w:val="de-DE"/>
        </w:rPr>
      </w:pPr>
      <w:r w:rsidRPr="00B01801">
        <w:rPr>
          <w:lang w:val="de-DE"/>
        </w:rPr>
        <w:t xml:space="preserve">b) </w:t>
      </w:r>
      <w:proofErr w:type="spellStart"/>
      <w:r w:rsidRPr="00B01801">
        <w:rPr>
          <w:lang w:val="de-DE"/>
        </w:rPr>
        <w:t>presliku</w:t>
      </w:r>
      <w:proofErr w:type="spellEnd"/>
      <w:r w:rsidRPr="00B01801">
        <w:rPr>
          <w:lang w:val="de-DE"/>
        </w:rPr>
        <w:t xml:space="preserve"> </w:t>
      </w:r>
      <w:proofErr w:type="spellStart"/>
      <w:r w:rsidRPr="00B01801">
        <w:rPr>
          <w:lang w:val="de-DE"/>
        </w:rPr>
        <w:t>ugovora</w:t>
      </w:r>
      <w:proofErr w:type="spellEnd"/>
      <w:r w:rsidRPr="00B01801">
        <w:rPr>
          <w:lang w:val="de-DE"/>
        </w:rPr>
        <w:t xml:space="preserve"> o </w:t>
      </w:r>
      <w:proofErr w:type="spellStart"/>
      <w:r w:rsidRPr="00B01801">
        <w:rPr>
          <w:lang w:val="de-DE"/>
        </w:rPr>
        <w:t>radu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rješenja</w:t>
      </w:r>
      <w:proofErr w:type="spellEnd"/>
      <w:r w:rsidRPr="00B01801">
        <w:rPr>
          <w:lang w:val="de-DE"/>
        </w:rPr>
        <w:t xml:space="preserve"> o </w:t>
      </w:r>
      <w:proofErr w:type="spellStart"/>
      <w:r w:rsidRPr="00B01801">
        <w:rPr>
          <w:lang w:val="de-DE"/>
        </w:rPr>
        <w:t>rasporedu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potvrdu</w:t>
      </w:r>
      <w:proofErr w:type="spellEnd"/>
      <w:r w:rsidRPr="00B01801">
        <w:rPr>
          <w:lang w:val="de-DE"/>
        </w:rPr>
        <w:t xml:space="preserve"> </w:t>
      </w:r>
      <w:proofErr w:type="spellStart"/>
      <w:r w:rsidRPr="00B01801">
        <w:rPr>
          <w:lang w:val="de-DE"/>
        </w:rPr>
        <w:t>poslodavca</w:t>
      </w:r>
      <w:proofErr w:type="spellEnd"/>
      <w:r w:rsidRPr="00B01801">
        <w:rPr>
          <w:lang w:val="de-DE"/>
        </w:rPr>
        <w:t xml:space="preserve"> (</w:t>
      </w:r>
      <w:proofErr w:type="spellStart"/>
      <w:r w:rsidRPr="00B01801">
        <w:rPr>
          <w:lang w:val="de-DE"/>
        </w:rPr>
        <w:t>koja</w:t>
      </w:r>
      <w:proofErr w:type="spellEnd"/>
      <w:r w:rsidRPr="00B01801">
        <w:rPr>
          <w:lang w:val="de-DE"/>
        </w:rPr>
        <w:t xml:space="preserve"> </w:t>
      </w:r>
      <w:proofErr w:type="spellStart"/>
      <w:r w:rsidRPr="00B01801">
        <w:rPr>
          <w:lang w:val="de-DE"/>
        </w:rPr>
        <w:t>mora</w:t>
      </w:r>
      <w:proofErr w:type="spellEnd"/>
      <w:r w:rsidRPr="00B01801">
        <w:rPr>
          <w:lang w:val="de-DE"/>
        </w:rPr>
        <w:t xml:space="preserve"> </w:t>
      </w:r>
      <w:proofErr w:type="spellStart"/>
      <w:r w:rsidRPr="00B01801">
        <w:rPr>
          <w:lang w:val="de-DE"/>
        </w:rPr>
        <w:t>sadržavati</w:t>
      </w:r>
      <w:proofErr w:type="spellEnd"/>
      <w:r w:rsidRPr="00B01801">
        <w:rPr>
          <w:lang w:val="de-DE"/>
        </w:rPr>
        <w:t xml:space="preserve"> </w:t>
      </w:r>
      <w:proofErr w:type="spellStart"/>
      <w:r w:rsidRPr="00B01801">
        <w:rPr>
          <w:lang w:val="de-DE"/>
        </w:rPr>
        <w:t>vrstu</w:t>
      </w:r>
      <w:proofErr w:type="spellEnd"/>
      <w:r w:rsidRPr="00B01801">
        <w:rPr>
          <w:lang w:val="de-DE"/>
        </w:rPr>
        <w:t xml:space="preserve"> </w:t>
      </w:r>
      <w:proofErr w:type="spellStart"/>
      <w:r w:rsidRPr="00B01801">
        <w:rPr>
          <w:lang w:val="de-DE"/>
        </w:rPr>
        <w:t>poslova</w:t>
      </w:r>
      <w:proofErr w:type="spellEnd"/>
      <w:r w:rsidRPr="00B01801">
        <w:rPr>
          <w:lang w:val="de-DE"/>
        </w:rPr>
        <w:t xml:space="preserve"> </w:t>
      </w:r>
      <w:proofErr w:type="spellStart"/>
      <w:r w:rsidRPr="00B01801">
        <w:rPr>
          <w:lang w:val="de-DE"/>
        </w:rPr>
        <w:t>koju</w:t>
      </w:r>
      <w:proofErr w:type="spellEnd"/>
      <w:r w:rsidRPr="00B01801">
        <w:rPr>
          <w:lang w:val="de-DE"/>
        </w:rPr>
        <w:t xml:space="preserve"> je </w:t>
      </w:r>
      <w:proofErr w:type="spellStart"/>
      <w:r w:rsidRPr="00B01801">
        <w:rPr>
          <w:lang w:val="de-DE"/>
        </w:rPr>
        <w:t>obavljao</w:t>
      </w:r>
      <w:proofErr w:type="spellEnd"/>
      <w:r w:rsidRPr="00B01801">
        <w:rPr>
          <w:lang w:val="de-DE"/>
        </w:rPr>
        <w:t xml:space="preserve"> i </w:t>
      </w:r>
      <w:proofErr w:type="spellStart"/>
      <w:r w:rsidRPr="00B01801">
        <w:rPr>
          <w:lang w:val="de-DE"/>
        </w:rPr>
        <w:t>vremenska</w:t>
      </w:r>
      <w:proofErr w:type="spellEnd"/>
      <w:r w:rsidRPr="00B01801">
        <w:rPr>
          <w:lang w:val="de-DE"/>
        </w:rPr>
        <w:t xml:space="preserve"> </w:t>
      </w:r>
      <w:proofErr w:type="spellStart"/>
      <w:r w:rsidRPr="00B01801">
        <w:rPr>
          <w:lang w:val="de-DE"/>
        </w:rPr>
        <w:t>razdoblja</w:t>
      </w:r>
      <w:proofErr w:type="spellEnd"/>
      <w:r w:rsidRPr="00B01801">
        <w:rPr>
          <w:lang w:val="de-DE"/>
        </w:rPr>
        <w:t xml:space="preserve"> u </w:t>
      </w:r>
      <w:proofErr w:type="spellStart"/>
      <w:r w:rsidRPr="00B01801">
        <w:rPr>
          <w:lang w:val="de-DE"/>
        </w:rPr>
        <w:t>kojem</w:t>
      </w:r>
      <w:proofErr w:type="spellEnd"/>
      <w:r w:rsidRPr="00B01801">
        <w:rPr>
          <w:lang w:val="de-DE"/>
        </w:rPr>
        <w:t xml:space="preserve"> je </w:t>
      </w:r>
      <w:proofErr w:type="spellStart"/>
      <w:r w:rsidRPr="00B01801">
        <w:rPr>
          <w:lang w:val="de-DE"/>
        </w:rPr>
        <w:t>kand</w:t>
      </w:r>
      <w:r>
        <w:rPr>
          <w:lang w:val="de-DE"/>
        </w:rPr>
        <w:t>idat</w:t>
      </w:r>
      <w:proofErr w:type="spellEnd"/>
      <w:r>
        <w:rPr>
          <w:lang w:val="de-DE"/>
        </w:rPr>
        <w:t xml:space="preserve"> </w:t>
      </w:r>
      <w:proofErr w:type="spellStart"/>
      <w:r>
        <w:rPr>
          <w:lang w:val="de-DE"/>
        </w:rPr>
        <w:t>obavljao</w:t>
      </w:r>
      <w:proofErr w:type="spellEnd"/>
      <w:r>
        <w:rPr>
          <w:lang w:val="de-DE"/>
        </w:rPr>
        <w:t xml:space="preserve"> </w:t>
      </w:r>
      <w:proofErr w:type="spellStart"/>
      <w:r>
        <w:rPr>
          <w:lang w:val="de-DE"/>
        </w:rPr>
        <w:t>navedene</w:t>
      </w:r>
      <w:proofErr w:type="spellEnd"/>
      <w:r>
        <w:rPr>
          <w:lang w:val="de-DE"/>
        </w:rPr>
        <w:t xml:space="preserve"> </w:t>
      </w:r>
      <w:proofErr w:type="spellStart"/>
      <w:r>
        <w:rPr>
          <w:lang w:val="de-DE"/>
        </w:rPr>
        <w:t>poslove</w:t>
      </w:r>
      <w:proofErr w:type="spellEnd"/>
      <w:r>
        <w:rPr>
          <w:lang w:val="de-DE"/>
        </w:rPr>
        <w:t xml:space="preserve">) </w:t>
      </w:r>
      <w:proofErr w:type="spellStart"/>
      <w:r>
        <w:rPr>
          <w:lang w:val="de-DE"/>
        </w:rPr>
        <w:t>ili</w:t>
      </w:r>
      <w:proofErr w:type="spellEnd"/>
    </w:p>
    <w:p w:rsidR="004E07F2" w:rsidRPr="00B01801" w:rsidRDefault="004E07F2" w:rsidP="004E07F2">
      <w:pPr>
        <w:jc w:val="both"/>
        <w:rPr>
          <w:lang w:val="de-DE"/>
        </w:rPr>
      </w:pPr>
      <w:r w:rsidRPr="00B01801">
        <w:rPr>
          <w:lang w:val="de-DE"/>
        </w:rPr>
        <w:t xml:space="preserve">c) </w:t>
      </w:r>
      <w:proofErr w:type="spellStart"/>
      <w:r w:rsidRPr="00B01801">
        <w:rPr>
          <w:lang w:val="de-DE"/>
        </w:rPr>
        <w:t>drugi</w:t>
      </w:r>
      <w:proofErr w:type="spellEnd"/>
      <w:r w:rsidRPr="00B01801">
        <w:rPr>
          <w:lang w:val="de-DE"/>
        </w:rPr>
        <w:t xml:space="preserve"> </w:t>
      </w:r>
      <w:proofErr w:type="spellStart"/>
      <w:r w:rsidRPr="00B01801">
        <w:rPr>
          <w:lang w:val="de-DE"/>
        </w:rPr>
        <w:t>odgovarajući</w:t>
      </w:r>
      <w:proofErr w:type="spellEnd"/>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Pr>
          <w:lang w:val="de-DE"/>
        </w:rPr>
        <w:t>jedne</w:t>
      </w:r>
      <w:proofErr w:type="spellEnd"/>
      <w:r w:rsidRPr="00B01801">
        <w:rPr>
          <w:lang w:val="de-DE"/>
        </w:rPr>
        <w:t xml:space="preserve"> </w:t>
      </w:r>
      <w:proofErr w:type="spellStart"/>
      <w:r w:rsidRPr="00B01801">
        <w:rPr>
          <w:lang w:val="de-DE"/>
        </w:rPr>
        <w:t>godin</w:t>
      </w:r>
      <w:r>
        <w:rPr>
          <w:lang w:val="de-DE"/>
        </w:rPr>
        <w:t>e</w:t>
      </w:r>
      <w:proofErr w:type="spellEnd"/>
      <w:r w:rsidRPr="00B01801">
        <w:rPr>
          <w:lang w:val="de-DE"/>
        </w:rPr>
        <w:t>,</w:t>
      </w:r>
    </w:p>
    <w:p w:rsidR="004E07F2" w:rsidRPr="00D72C43" w:rsidRDefault="004E07F2" w:rsidP="004E07F2">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4E07F2" w:rsidRDefault="004E07F2" w:rsidP="004E07F2">
      <w:pPr>
        <w:jc w:val="both"/>
      </w:pPr>
      <w:r w:rsidRPr="00D72C43">
        <w:t>Ukoliko izabrani kandidat u određenom roku ne dostavi uvjerenje o nekažnjavanju i uvjerenje o zdravstvenoj sposobnosti smatrat će se da ne ispunjava uvjete propisane natječajem.</w:t>
      </w:r>
    </w:p>
    <w:p w:rsidR="004E07F2" w:rsidRDefault="004E07F2" w:rsidP="004E07F2">
      <w:pPr>
        <w:jc w:val="both"/>
      </w:pPr>
      <w:r w:rsidRPr="00C95B8D">
        <w:t>Urednom prijavom smatra se prijava koja sadrži sve podatke i priloge navedene u natječaju</w:t>
      </w:r>
      <w:r w:rsidRPr="00BA7509">
        <w:t>.</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 xml:space="preserve">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w:t>
      </w:r>
      <w:r>
        <w:rPr>
          <w:color w:val="231F20"/>
        </w:rPr>
        <w:lastRenderedPageBreak/>
        <w:t>ostvarivanje prava prednosti pri zapošljavanju objavljeni su na internetskoj stranici Ministarstva hrvatskih branitelja Republike Hrvatske https://branitelji.gov.hr/pristup-informacijama/835.</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4E07F2" w:rsidRDefault="004E07F2" w:rsidP="004E07F2">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4E07F2" w:rsidRDefault="004E07F2" w:rsidP="004E07F2">
      <w:pPr>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rsidR="00C00A71" w:rsidRPr="00D72C43" w:rsidRDefault="00C00A71" w:rsidP="004E07F2">
      <w:pPr>
        <w:jc w:val="both"/>
      </w:pPr>
    </w:p>
    <w:p w:rsidR="004E07F2" w:rsidRPr="008A0C43" w:rsidRDefault="004E07F2" w:rsidP="004E07F2">
      <w:pPr>
        <w:jc w:val="both"/>
      </w:pPr>
      <w:r w:rsidRPr="008A0C43">
        <w:t xml:space="preserve">Prijave s prilozima dostavljaju se poštom na adresu: Grad Sisak, Rimska 26, 44000 Sisak ili osobno u pisarnicu Grada Siska na adresi Marijana Cvetkovića 8, </w:t>
      </w:r>
      <w:r>
        <w:t>Sisak-</w:t>
      </w:r>
      <w:proofErr w:type="spellStart"/>
      <w:r>
        <w:t>Caprag</w:t>
      </w:r>
      <w:proofErr w:type="spellEnd"/>
      <w:r>
        <w:t>, u roku od</w:t>
      </w:r>
      <w:r w:rsidR="00C00A71">
        <w:t xml:space="preserve"> petnaest</w:t>
      </w:r>
      <w:r>
        <w:t xml:space="preserve"> dana (</w:t>
      </w:r>
      <w:r w:rsidR="00C00A71">
        <w:t>15</w:t>
      </w:r>
      <w:r w:rsidRPr="008A0C43">
        <w:rPr>
          <w:b/>
          <w:bCs/>
        </w:rPr>
        <w:t xml:space="preserve">) </w:t>
      </w:r>
      <w:r w:rsidRPr="00C00A71">
        <w:rPr>
          <w:bCs/>
        </w:rPr>
        <w:t>dana,</w:t>
      </w:r>
      <w:r w:rsidRPr="008A0C43">
        <w:t xml:space="preserve"> od dana objave natječaja u Narodnim novinama, s obveznom naznakom: ”Prijava na javni nat</w:t>
      </w:r>
      <w:r w:rsidR="007076E5">
        <w:t>ječaj za prijam u službu-  viši stručni suradnik</w:t>
      </w:r>
      <w:r w:rsidRPr="008A0C43">
        <w:t xml:space="preserve"> za </w:t>
      </w:r>
      <w:r w:rsidR="00B73ADA">
        <w:t>lokalnu riznicu i računovodstvo</w:t>
      </w:r>
      <w:r w:rsidRPr="008A0C43">
        <w:t xml:space="preserve"> ”.</w:t>
      </w:r>
    </w:p>
    <w:p w:rsidR="004E07F2" w:rsidRPr="008A0C43" w:rsidRDefault="004E07F2" w:rsidP="004E07F2">
      <w:pPr>
        <w:jc w:val="both"/>
      </w:pPr>
    </w:p>
    <w:p w:rsidR="004E07F2" w:rsidRPr="00D72C43" w:rsidRDefault="004E07F2" w:rsidP="004E07F2">
      <w:pPr>
        <w:jc w:val="both"/>
      </w:pPr>
      <w:r w:rsidRPr="00D72C43">
        <w:t>Kandidati će o rezultatima natječaja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rsidR="00130DE5" w:rsidRDefault="00130DE5" w:rsidP="00FF4DD1">
      <w:pPr>
        <w:rPr>
          <w:b/>
          <w:bCs/>
          <w:lang w:eastAsia="ko-KR"/>
        </w:rPr>
      </w:pPr>
    </w:p>
    <w:p w:rsidR="00346C56" w:rsidRPr="00346C56" w:rsidRDefault="00F6169C" w:rsidP="00346C56">
      <w:r w:rsidRPr="00632D9C">
        <w:rPr>
          <w:b/>
          <w:bCs/>
          <w:lang w:eastAsia="ko-KR"/>
        </w:rPr>
        <w:t xml:space="preserve">Pravni i drugi izvori za pripremanje kandidata za testiranje: </w:t>
      </w:r>
    </w:p>
    <w:p w:rsidR="00346C56" w:rsidRDefault="00346C56" w:rsidP="00346C56"/>
    <w:p w:rsidR="00346C56" w:rsidRDefault="00346C56" w:rsidP="00346C56">
      <w:pPr>
        <w:rPr>
          <w:b/>
          <w:bCs/>
          <w:sz w:val="22"/>
          <w:szCs w:val="22"/>
        </w:rPr>
      </w:pPr>
      <w:r>
        <w:t xml:space="preserve">1. </w:t>
      </w:r>
      <w:r w:rsidRPr="00346C56">
        <w:rPr>
          <w:bCs/>
        </w:rPr>
        <w:t>Zakon o proračunu</w:t>
      </w:r>
      <w:r>
        <w:rPr>
          <w:b/>
          <w:bCs/>
        </w:rPr>
        <w:t xml:space="preserve"> </w:t>
      </w:r>
      <w:r>
        <w:t>(„Narodne novine“ broj 144/2021)</w:t>
      </w:r>
    </w:p>
    <w:p w:rsidR="00346C56" w:rsidRDefault="00346C56" w:rsidP="00346C56">
      <w:pPr>
        <w:rPr>
          <w:b/>
          <w:bCs/>
        </w:rPr>
      </w:pPr>
      <w:r>
        <w:t>2.</w:t>
      </w:r>
      <w:r>
        <w:rPr>
          <w:b/>
          <w:bCs/>
        </w:rPr>
        <w:t xml:space="preserve"> </w:t>
      </w:r>
      <w:r w:rsidRPr="00346C56">
        <w:rPr>
          <w:bCs/>
        </w:rPr>
        <w:t>Zakon o financiranju jedinica lokalne i područne (regionalne) samouprave</w:t>
      </w:r>
      <w:r>
        <w:rPr>
          <w:b/>
          <w:bCs/>
        </w:rPr>
        <w:t xml:space="preserve"> </w:t>
      </w:r>
      <w:r>
        <w:t>(„Narodne novine“ broj 127/2017, 138/2020, 151/2022 i 114/2023)</w:t>
      </w:r>
    </w:p>
    <w:p w:rsidR="00346C56" w:rsidRDefault="00346C56" w:rsidP="00346C56">
      <w:r>
        <w:t>3.</w:t>
      </w:r>
      <w:r>
        <w:rPr>
          <w:b/>
          <w:bCs/>
        </w:rPr>
        <w:t xml:space="preserve"> </w:t>
      </w:r>
      <w:r w:rsidRPr="00346C56">
        <w:rPr>
          <w:bCs/>
        </w:rPr>
        <w:t>Pravilnik o proračunskom računovodstvu i Računskom planu</w:t>
      </w:r>
      <w:r>
        <w:rPr>
          <w:b/>
          <w:bCs/>
        </w:rPr>
        <w:t xml:space="preserve"> </w:t>
      </w:r>
      <w:r>
        <w:t>(„Narodne novine“ broj 158/2023)</w:t>
      </w:r>
    </w:p>
    <w:p w:rsidR="00346C56" w:rsidRDefault="00346C56" w:rsidP="00346C56">
      <w:r>
        <w:t>4.</w:t>
      </w:r>
      <w:r>
        <w:rPr>
          <w:b/>
          <w:bCs/>
        </w:rPr>
        <w:t xml:space="preserve"> </w:t>
      </w:r>
      <w:r w:rsidRPr="00346C56">
        <w:rPr>
          <w:bCs/>
        </w:rPr>
        <w:t>Pravilnik o proračunskim klasifikacijama</w:t>
      </w:r>
      <w:r>
        <w:rPr>
          <w:b/>
          <w:bCs/>
        </w:rPr>
        <w:t xml:space="preserve"> </w:t>
      </w:r>
      <w:r>
        <w:t>(„Narodne novine“ broj 4/2024)</w:t>
      </w:r>
    </w:p>
    <w:p w:rsidR="00346C56" w:rsidRDefault="00346C56" w:rsidP="00346C56">
      <w:r>
        <w:t>5.</w:t>
      </w:r>
      <w:r>
        <w:rPr>
          <w:b/>
          <w:bCs/>
        </w:rPr>
        <w:t xml:space="preserve"> </w:t>
      </w:r>
      <w:r w:rsidRPr="00346C56">
        <w:rPr>
          <w:bCs/>
        </w:rPr>
        <w:t>Pravilnik o financijskom izvještavanju u proračunskom računovodstvu</w:t>
      </w:r>
      <w:r>
        <w:rPr>
          <w:b/>
          <w:bCs/>
        </w:rPr>
        <w:t xml:space="preserve"> </w:t>
      </w:r>
      <w:r>
        <w:t>(„Narodne novine“ broj 37/2022)</w:t>
      </w:r>
    </w:p>
    <w:p w:rsidR="00346C56" w:rsidRDefault="00346C56" w:rsidP="00346C56">
      <w:r>
        <w:t xml:space="preserve">6. </w:t>
      </w:r>
      <w:r w:rsidRPr="00346C56">
        <w:rPr>
          <w:bCs/>
        </w:rPr>
        <w:t xml:space="preserve">Pravilnik o polugodišnjem i godišnjem izvještaju o izvršenju proračuna i financijskog plana </w:t>
      </w:r>
      <w:r>
        <w:t>(„Narodne novine“ broj 85/2023)</w:t>
      </w:r>
    </w:p>
    <w:p w:rsidR="00F6169C" w:rsidRPr="00346C56" w:rsidRDefault="00F6169C" w:rsidP="00346C56"/>
    <w:sectPr w:rsidR="00F6169C" w:rsidRPr="0034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54E75"/>
    <w:rsid w:val="0006023D"/>
    <w:rsid w:val="000A6E3E"/>
    <w:rsid w:val="000C3879"/>
    <w:rsid w:val="00130DE5"/>
    <w:rsid w:val="00160F44"/>
    <w:rsid w:val="001619A3"/>
    <w:rsid w:val="00182720"/>
    <w:rsid w:val="001C21CA"/>
    <w:rsid w:val="001C7462"/>
    <w:rsid w:val="001D70B5"/>
    <w:rsid w:val="001E0583"/>
    <w:rsid w:val="001E06CF"/>
    <w:rsid w:val="001E1E95"/>
    <w:rsid w:val="001E680D"/>
    <w:rsid w:val="00245FBC"/>
    <w:rsid w:val="002D4029"/>
    <w:rsid w:val="00306AC1"/>
    <w:rsid w:val="00346C56"/>
    <w:rsid w:val="00360884"/>
    <w:rsid w:val="003A1B4A"/>
    <w:rsid w:val="003D1187"/>
    <w:rsid w:val="00422BC1"/>
    <w:rsid w:val="004266A6"/>
    <w:rsid w:val="00462AE6"/>
    <w:rsid w:val="00476178"/>
    <w:rsid w:val="004B25B8"/>
    <w:rsid w:val="004E07F2"/>
    <w:rsid w:val="0055710C"/>
    <w:rsid w:val="005C1BC6"/>
    <w:rsid w:val="00603ECA"/>
    <w:rsid w:val="006375AC"/>
    <w:rsid w:val="006A638C"/>
    <w:rsid w:val="006C1E43"/>
    <w:rsid w:val="007076E5"/>
    <w:rsid w:val="00782322"/>
    <w:rsid w:val="007E66AB"/>
    <w:rsid w:val="00811BAC"/>
    <w:rsid w:val="00836F5C"/>
    <w:rsid w:val="00857816"/>
    <w:rsid w:val="00870911"/>
    <w:rsid w:val="00887BBC"/>
    <w:rsid w:val="008C49EB"/>
    <w:rsid w:val="008D7362"/>
    <w:rsid w:val="008F5FD0"/>
    <w:rsid w:val="00904FFB"/>
    <w:rsid w:val="00905716"/>
    <w:rsid w:val="00926935"/>
    <w:rsid w:val="00996D57"/>
    <w:rsid w:val="009B0852"/>
    <w:rsid w:val="009D0FEA"/>
    <w:rsid w:val="00A10056"/>
    <w:rsid w:val="00A62A8B"/>
    <w:rsid w:val="00A75767"/>
    <w:rsid w:val="00AD13D8"/>
    <w:rsid w:val="00AE40F9"/>
    <w:rsid w:val="00B1360F"/>
    <w:rsid w:val="00B238F5"/>
    <w:rsid w:val="00B510EB"/>
    <w:rsid w:val="00B55DFE"/>
    <w:rsid w:val="00B73ADA"/>
    <w:rsid w:val="00B92767"/>
    <w:rsid w:val="00BC4EE2"/>
    <w:rsid w:val="00BD7093"/>
    <w:rsid w:val="00C00A71"/>
    <w:rsid w:val="00C01FB6"/>
    <w:rsid w:val="00C60B97"/>
    <w:rsid w:val="00C67D7D"/>
    <w:rsid w:val="00CD2489"/>
    <w:rsid w:val="00CF405A"/>
    <w:rsid w:val="00D153D1"/>
    <w:rsid w:val="00D57AA3"/>
    <w:rsid w:val="00DA17AF"/>
    <w:rsid w:val="00DB363C"/>
    <w:rsid w:val="00DC5558"/>
    <w:rsid w:val="00DE43E3"/>
    <w:rsid w:val="00DE7A2D"/>
    <w:rsid w:val="00E42E37"/>
    <w:rsid w:val="00E46842"/>
    <w:rsid w:val="00E61C13"/>
    <w:rsid w:val="00E808B3"/>
    <w:rsid w:val="00ED10E3"/>
    <w:rsid w:val="00EE36C4"/>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904FFB"/>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9935872">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6271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1494</Words>
  <Characters>8521</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61</cp:revision>
  <dcterms:created xsi:type="dcterms:W3CDTF">2021-08-20T06:51:00Z</dcterms:created>
  <dcterms:modified xsi:type="dcterms:W3CDTF">2024-05-23T13:22:00Z</dcterms:modified>
</cp:coreProperties>
</file>