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7015" w:tblpY="-633"/>
        <w:tblW w:w="0" w:type="auto"/>
        <w:tblLook w:val="04A0" w:firstRow="1" w:lastRow="0" w:firstColumn="1" w:lastColumn="0" w:noHBand="0" w:noVBand="1"/>
      </w:tblPr>
      <w:tblGrid>
        <w:gridCol w:w="4184"/>
      </w:tblGrid>
      <w:tr w:rsidR="00B92D0F" w:rsidRPr="00B92D0F" w14:paraId="2D07BF05" w14:textId="77777777" w:rsidTr="00262704">
        <w:trPr>
          <w:trHeight w:val="709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pPr w:leftFromText="181" w:rightFromText="181" w:vertAnchor="text" w:horzAnchor="page" w:tblpX="1453" w:tblpY="-594"/>
              <w:tblOverlap w:val="never"/>
              <w:tblW w:w="3968" w:type="dxa"/>
              <w:tblLook w:val="04A0" w:firstRow="1" w:lastRow="0" w:firstColumn="1" w:lastColumn="0" w:noHBand="0" w:noVBand="1"/>
            </w:tblPr>
            <w:tblGrid>
              <w:gridCol w:w="3968"/>
            </w:tblGrid>
            <w:tr w:rsidR="005433A3" w14:paraId="25BD0556" w14:textId="77777777" w:rsidTr="005C40D9">
              <w:trPr>
                <w:trHeight w:val="709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EE967" w14:textId="77777777" w:rsidR="005433A3" w:rsidRDefault="005433A3" w:rsidP="005C40D9">
                  <w:pPr>
                    <w:contextualSpacing/>
                    <w:rPr>
                      <w:rFonts w:ascii="PDF417x" w:hAnsi="PDF417x"/>
                      <w:szCs w:val="24"/>
                    </w:rPr>
                  </w:pPr>
                  <w:bookmarkStart w:id="0" w:name="_Hlk107255613"/>
                  <w:bookmarkStart w:id="1" w:name="_Hlk126050443"/>
                  <w:r>
                    <w:rPr>
                      <w:rFonts w:ascii="PDF417x" w:hAnsi="PDF417x"/>
                      <w:szCs w:val="24"/>
                    </w:rPr>
                    <w:t>+*xfs*pvs*Akl*cvA*xBj*tCi*Dia*lhs*mhs*cFA*pBk*-</w:t>
                  </w:r>
                  <w:r>
                    <w:rPr>
                      <w:rFonts w:ascii="PDF417x" w:hAnsi="PDF417x"/>
                      <w:szCs w:val="24"/>
                    </w:rPr>
                    <w:br/>
                    <w:t>+*yqw*czr*jmb*EjB*ugc*dys*kfm*uDc*jdw*fxk*zew*-</w:t>
                  </w:r>
                  <w:r>
                    <w:rPr>
                      <w:rFonts w:ascii="PDF417x" w:hAnsi="PDF417x"/>
                      <w:szCs w:val="24"/>
                    </w:rPr>
                    <w:br/>
                    <w:t>+*eDs*lyd*lyd*lyd*lyd*rcb*bxu*rva*Dkq*mcz*zfE*-</w:t>
                  </w:r>
                  <w:r>
                    <w:rPr>
                      <w:rFonts w:ascii="PDF417x" w:hAnsi="PDF417x"/>
                      <w:szCs w:val="24"/>
                    </w:rPr>
                    <w:br/>
                    <w:t>+*ftw*Eii*gaE*dwy*AoC*mEs*bik*ayw*llc*gyw*onA*-</w:t>
                  </w:r>
                  <w:r>
                    <w:rPr>
                      <w:rFonts w:ascii="PDF417x" w:hAnsi="PDF417x"/>
                      <w:szCs w:val="24"/>
                    </w:rPr>
                    <w:br/>
                    <w:t>+*ftA*jtr*nrt*tig*ajo*ygo*dwc*zei*klu*wkv*uws*-</w:t>
                  </w:r>
                  <w:r>
                    <w:rPr>
                      <w:rFonts w:ascii="PDF417x" w:hAnsi="PDF417x"/>
                      <w:szCs w:val="24"/>
                    </w:rPr>
                    <w:br/>
                    <w:t>+*xjq*tbu*aiz*ifA*vEz*nfs*jjj*Dxv*Dfk*Aqz*uzq*-</w:t>
                  </w:r>
                  <w:r>
                    <w:rPr>
                      <w:rFonts w:ascii="PDF417x" w:hAnsi="PDF417x"/>
                      <w:szCs w:val="24"/>
                    </w:rPr>
                    <w:br/>
                  </w:r>
                </w:p>
              </w:tc>
            </w:tr>
            <w:bookmarkEnd w:id="0"/>
          </w:tbl>
          <w:p w14:paraId="5F8283D0" w14:textId="77777777" w:rsidR="00B92D0F" w:rsidRPr="00B92D0F" w:rsidRDefault="00B92D0F" w:rsidP="005C40D9">
            <w:pPr>
              <w:contextualSpacing/>
              <w:rPr>
                <w:rFonts w:ascii="PDF417x" w:eastAsia="Times New Roman" w:hAnsi="PDF417x" w:cs="Times New Roman"/>
                <w:szCs w:val="24"/>
              </w:rPr>
            </w:pPr>
          </w:p>
        </w:tc>
      </w:tr>
    </w:tbl>
    <w:bookmarkEnd w:id="1"/>
    <w:p w14:paraId="1D37F158" w14:textId="77777777" w:rsidR="001D60F9" w:rsidRDefault="00262704" w:rsidP="00685CE7">
      <w:pPr>
        <w:jc w:val="both"/>
        <w:rPr>
          <w:rFonts w:eastAsia="Times New Roman" w:cs="Times New Roman"/>
          <w:noProof w:val="0"/>
          <w:spacing w:val="24"/>
        </w:rPr>
      </w:pPr>
      <w:r>
        <w:rPr>
          <w:kern w:val="2"/>
        </w:rPr>
        <w:drawing>
          <wp:inline distT="0" distB="0" distL="0" distR="0" wp14:anchorId="51CEDB98" wp14:editId="07CB3FF2">
            <wp:extent cx="609600" cy="752475"/>
            <wp:effectExtent l="0" t="0" r="0" b="9525"/>
            <wp:docPr id="1600483858" name="Slika 1600483858" descr="cid:image001.gif@01CE6BFE.C054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gif@01CE6BFE.C054A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7E3C" w14:textId="77777777" w:rsidR="001D60F9" w:rsidRDefault="001D60F9" w:rsidP="00685CE7">
      <w:pPr>
        <w:jc w:val="both"/>
        <w:rPr>
          <w:rFonts w:eastAsia="Times New Roman" w:cs="Times New Roman"/>
          <w:noProof w:val="0"/>
          <w:spacing w:val="24"/>
        </w:rPr>
      </w:pPr>
    </w:p>
    <w:p w14:paraId="5A217F4A" w14:textId="77777777" w:rsidR="00D573AA" w:rsidRPr="00262704" w:rsidRDefault="00685CE7" w:rsidP="00685CE7">
      <w:pPr>
        <w:jc w:val="both"/>
        <w:rPr>
          <w:rFonts w:eastAsia="Times New Roman" w:cs="Times New Roman"/>
          <w:b/>
          <w:bCs/>
          <w:noProof w:val="0"/>
          <w:spacing w:val="24"/>
          <w:szCs w:val="24"/>
        </w:rPr>
      </w:pPr>
      <w:r w:rsidRPr="00262704">
        <w:rPr>
          <w:rFonts w:eastAsia="Times New Roman" w:cs="Times New Roman"/>
          <w:b/>
          <w:bCs/>
          <w:noProof w:val="0"/>
          <w:spacing w:val="24"/>
          <w:szCs w:val="24"/>
        </w:rPr>
        <w:t>REPUBLIKA HRVATSKA</w:t>
      </w:r>
    </w:p>
    <w:p w14:paraId="521D1C43" w14:textId="77777777" w:rsidR="00685CE7" w:rsidRPr="00262704" w:rsidRDefault="00685CE7" w:rsidP="00685CE7">
      <w:pPr>
        <w:jc w:val="both"/>
        <w:rPr>
          <w:rFonts w:eastAsia="Times New Roman" w:cs="Times New Roman"/>
          <w:b/>
          <w:bCs/>
          <w:noProof w:val="0"/>
          <w:szCs w:val="24"/>
        </w:rPr>
      </w:pPr>
      <w:r w:rsidRPr="00262704">
        <w:rPr>
          <w:rFonts w:eastAsia="Times New Roman" w:cs="Times New Roman"/>
          <w:b/>
          <w:bCs/>
          <w:noProof w:val="0"/>
          <w:szCs w:val="24"/>
        </w:rPr>
        <w:t>SISAČKO</w:t>
      </w:r>
      <w:r w:rsidR="00202D40" w:rsidRPr="00262704">
        <w:rPr>
          <w:rFonts w:eastAsia="Times New Roman" w:cs="Times New Roman"/>
          <w:b/>
          <w:bCs/>
          <w:noProof w:val="0"/>
          <w:szCs w:val="24"/>
        </w:rPr>
        <w:t>-</w:t>
      </w:r>
      <w:r w:rsidRPr="00262704">
        <w:rPr>
          <w:rFonts w:eastAsia="Times New Roman" w:cs="Times New Roman"/>
          <w:b/>
          <w:bCs/>
          <w:noProof w:val="0"/>
          <w:szCs w:val="24"/>
        </w:rPr>
        <w:t>MOSLAVAČKA ŽUPANIJA</w:t>
      </w:r>
    </w:p>
    <w:p w14:paraId="41D22323" w14:textId="77777777" w:rsidR="00685CE7" w:rsidRPr="00262704" w:rsidRDefault="00685CE7" w:rsidP="00685CE7">
      <w:pPr>
        <w:jc w:val="both"/>
        <w:rPr>
          <w:rFonts w:eastAsia="Times New Roman" w:cs="Times New Roman"/>
          <w:b/>
          <w:bCs/>
          <w:noProof w:val="0"/>
          <w:szCs w:val="24"/>
        </w:rPr>
      </w:pPr>
      <w:r w:rsidRPr="00262704">
        <w:rPr>
          <w:rFonts w:eastAsia="Times New Roman" w:cs="Times New Roman"/>
          <w:b/>
          <w:bCs/>
          <w:noProof w:val="0"/>
          <w:szCs w:val="24"/>
        </w:rPr>
        <w:t>GRAD SISAK</w:t>
      </w:r>
    </w:p>
    <w:p w14:paraId="11108728" w14:textId="77777777" w:rsidR="005F49D5" w:rsidRPr="000A2E4E" w:rsidRDefault="005F49D5" w:rsidP="005F49D5">
      <w:pPr>
        <w:jc w:val="both"/>
        <w:rPr>
          <w:rFonts w:eastAsia="Times New Roman" w:cs="Times New Roman"/>
          <w:b/>
          <w:bCs/>
          <w:noProof w:val="0"/>
          <w:szCs w:val="24"/>
        </w:rPr>
      </w:pPr>
      <w:r w:rsidRPr="000A2E4E">
        <w:rPr>
          <w:rFonts w:eastAsia="Times New Roman" w:cs="Times New Roman"/>
          <w:b/>
          <w:bCs/>
          <w:noProof w:val="0"/>
          <w:szCs w:val="24"/>
        </w:rPr>
        <w:t>Povjerenstvo za zakup i prodaju</w:t>
      </w:r>
    </w:p>
    <w:p w14:paraId="421DC938" w14:textId="77777777" w:rsidR="005F49D5" w:rsidRPr="000A2E4E" w:rsidRDefault="005F49D5" w:rsidP="005F49D5">
      <w:pPr>
        <w:jc w:val="both"/>
        <w:rPr>
          <w:rFonts w:eastAsia="Times New Roman" w:cs="Times New Roman"/>
          <w:b/>
          <w:bCs/>
          <w:noProof w:val="0"/>
          <w:szCs w:val="24"/>
        </w:rPr>
      </w:pPr>
      <w:r w:rsidRPr="000A2E4E">
        <w:rPr>
          <w:rFonts w:eastAsia="Times New Roman" w:cs="Times New Roman"/>
          <w:b/>
          <w:bCs/>
          <w:noProof w:val="0"/>
          <w:szCs w:val="24"/>
        </w:rPr>
        <w:t>poljoprivrednog zemljišta u</w:t>
      </w:r>
    </w:p>
    <w:p w14:paraId="0BBD5252" w14:textId="77777777" w:rsidR="005F49D5" w:rsidRDefault="005F49D5" w:rsidP="005F49D5">
      <w:pPr>
        <w:jc w:val="both"/>
        <w:rPr>
          <w:rFonts w:eastAsia="Times New Roman" w:cs="Times New Roman"/>
          <w:b/>
          <w:bCs/>
          <w:noProof w:val="0"/>
          <w:szCs w:val="24"/>
        </w:rPr>
      </w:pPr>
      <w:r w:rsidRPr="000A2E4E">
        <w:rPr>
          <w:rFonts w:eastAsia="Times New Roman" w:cs="Times New Roman"/>
          <w:b/>
          <w:bCs/>
          <w:noProof w:val="0"/>
          <w:szCs w:val="24"/>
        </w:rPr>
        <w:t>vlasništvu Republike Hrvatske</w:t>
      </w:r>
    </w:p>
    <w:p w14:paraId="790BD99E" w14:textId="77777777" w:rsidR="005F49D5" w:rsidRPr="000A2E4E" w:rsidRDefault="005F49D5" w:rsidP="005F49D5">
      <w:pPr>
        <w:jc w:val="both"/>
        <w:rPr>
          <w:rFonts w:eastAsia="Times New Roman" w:cs="Times New Roman"/>
          <w:b/>
          <w:bCs/>
          <w:noProof w:val="0"/>
          <w:szCs w:val="24"/>
        </w:rPr>
      </w:pPr>
      <w:r w:rsidRPr="000A2E4E">
        <w:rPr>
          <w:rFonts w:eastAsia="Times New Roman" w:cs="Times New Roman"/>
          <w:b/>
          <w:bCs/>
          <w:noProof w:val="0"/>
          <w:szCs w:val="24"/>
        </w:rPr>
        <w:t>na području Grada Siska</w:t>
      </w:r>
    </w:p>
    <w:p w14:paraId="7C40BFCC" w14:textId="77777777" w:rsidR="00D573AA" w:rsidRPr="00262704" w:rsidRDefault="00D573AA" w:rsidP="00B92D0F">
      <w:pPr>
        <w:jc w:val="both"/>
        <w:rPr>
          <w:rFonts w:eastAsia="Times New Roman" w:cs="Times New Roman"/>
          <w:noProof w:val="0"/>
          <w:szCs w:val="24"/>
        </w:rPr>
      </w:pPr>
    </w:p>
    <w:p w14:paraId="5B0ADE9B" w14:textId="77777777" w:rsidR="00B92D0F" w:rsidRPr="00262704" w:rsidRDefault="00C9578C" w:rsidP="00B92D0F">
      <w:pPr>
        <w:rPr>
          <w:rFonts w:eastAsia="Times New Roman" w:cs="Times New Roman"/>
          <w:noProof w:val="0"/>
          <w:color w:val="000000"/>
          <w:szCs w:val="24"/>
          <w:lang w:eastAsia="hr-HR"/>
        </w:rPr>
      </w:pPr>
      <w:r w:rsidRPr="00262704">
        <w:rPr>
          <w:rFonts w:eastAsia="Times New Roman" w:cs="Times New Roman"/>
          <w:noProof w:val="0"/>
          <w:color w:val="000000"/>
          <w:szCs w:val="24"/>
          <w:lang w:eastAsia="hr-HR"/>
        </w:rPr>
        <w:t xml:space="preserve">KLASA: </w:t>
      </w:r>
      <w:r w:rsidR="00B92D0F" w:rsidRPr="00262704">
        <w:rPr>
          <w:rFonts w:eastAsia="Times New Roman" w:cs="Times New Roman"/>
          <w:noProof w:val="0"/>
          <w:color w:val="000000"/>
          <w:szCs w:val="24"/>
          <w:lang w:eastAsia="hr-HR"/>
        </w:rPr>
        <w:t>320-02/23-01/4</w:t>
      </w:r>
      <w:r w:rsidR="008C5FE5" w:rsidRPr="00262704">
        <w:rPr>
          <w:rFonts w:eastAsia="Times New Roman" w:cs="Times New Roman"/>
          <w:noProof w:val="0"/>
          <w:color w:val="000000"/>
          <w:szCs w:val="24"/>
          <w:lang w:eastAsia="hr-HR"/>
        </w:rPr>
        <w:t xml:space="preserve"> </w:t>
      </w:r>
    </w:p>
    <w:p w14:paraId="4B0AD6EB" w14:textId="77777777" w:rsidR="00B92D0F" w:rsidRPr="00262704" w:rsidRDefault="00C9578C" w:rsidP="00B92D0F">
      <w:pPr>
        <w:rPr>
          <w:rFonts w:eastAsia="Times New Roman" w:cs="Times New Roman"/>
          <w:noProof w:val="0"/>
          <w:color w:val="000000"/>
          <w:szCs w:val="24"/>
          <w:lang w:eastAsia="hr-HR"/>
        </w:rPr>
      </w:pPr>
      <w:r w:rsidRPr="00262704">
        <w:rPr>
          <w:rFonts w:eastAsia="Times New Roman" w:cs="Times New Roman"/>
          <w:noProof w:val="0"/>
          <w:color w:val="000000"/>
          <w:szCs w:val="24"/>
          <w:lang w:eastAsia="hr-HR"/>
        </w:rPr>
        <w:t xml:space="preserve">URBROJ: </w:t>
      </w:r>
      <w:r w:rsidR="00B92D0F" w:rsidRPr="00262704">
        <w:rPr>
          <w:rFonts w:eastAsia="Times New Roman" w:cs="Times New Roman"/>
          <w:noProof w:val="0"/>
          <w:color w:val="000000"/>
          <w:szCs w:val="24"/>
          <w:lang w:eastAsia="hr-HR"/>
        </w:rPr>
        <w:t>2176/05-04-01/03-24-6</w:t>
      </w:r>
    </w:p>
    <w:p w14:paraId="58A8CF2A" w14:textId="3215F9B7" w:rsidR="005F49D5" w:rsidRPr="004C4153" w:rsidRDefault="005F49D5" w:rsidP="005F49D5">
      <w:pPr>
        <w:spacing w:after="160" w:line="259" w:lineRule="auto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 xml:space="preserve">Sisak, </w:t>
      </w:r>
      <w:r>
        <w:rPr>
          <w:rFonts w:eastAsia="Times New Roman" w:cs="Times New Roman"/>
          <w:noProof w:val="0"/>
        </w:rPr>
        <w:t>01</w:t>
      </w:r>
      <w:r w:rsidRPr="004C4153">
        <w:rPr>
          <w:rFonts w:eastAsia="Times New Roman" w:cs="Times New Roman"/>
          <w:noProof w:val="0"/>
        </w:rPr>
        <w:t xml:space="preserve">. </w:t>
      </w:r>
      <w:r>
        <w:rPr>
          <w:rFonts w:eastAsia="Times New Roman" w:cs="Times New Roman"/>
          <w:noProof w:val="0"/>
        </w:rPr>
        <w:t>ožujak</w:t>
      </w:r>
      <w:r w:rsidRPr="004C4153">
        <w:rPr>
          <w:rFonts w:eastAsia="Times New Roman" w:cs="Times New Roman"/>
          <w:noProof w:val="0"/>
        </w:rPr>
        <w:t xml:space="preserve"> 2024.</w:t>
      </w:r>
    </w:p>
    <w:p w14:paraId="5F207432" w14:textId="77777777" w:rsidR="005F49D5" w:rsidRPr="004C4153" w:rsidRDefault="005F49D5" w:rsidP="005F49D5">
      <w:pPr>
        <w:spacing w:after="160" w:line="259" w:lineRule="auto"/>
        <w:rPr>
          <w:rFonts w:eastAsia="Times New Roman" w:cs="Times New Roman"/>
          <w:noProof w:val="0"/>
        </w:rPr>
      </w:pPr>
    </w:p>
    <w:p w14:paraId="7B167841" w14:textId="2253D854" w:rsidR="005F49D5" w:rsidRPr="004C4153" w:rsidRDefault="005F49D5" w:rsidP="005F49D5">
      <w:pPr>
        <w:spacing w:after="160" w:line="259" w:lineRule="auto"/>
        <w:jc w:val="both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>Temeljem članka 6. stavka 2. Pravilnika o dokumentaciji i postupku provođenja javnog natječaja za zakup zajedničkog pašnjaka u vlasništvu Republike Hrvatske („Narodne novine“ broj 24/23) te objavljenog Javnog natječaja za zakup zajedničkog pašnjaka u vlasništvu Republike Hrvatske na području Grada Siska -</w:t>
      </w:r>
      <w:r>
        <w:rPr>
          <w:rFonts w:eastAsia="Times New Roman" w:cs="Times New Roman"/>
          <w:noProof w:val="0"/>
        </w:rPr>
        <w:t xml:space="preserve"> </w:t>
      </w:r>
      <w:r w:rsidRPr="004C4153">
        <w:rPr>
          <w:rFonts w:eastAsia="Times New Roman" w:cs="Times New Roman"/>
          <w:noProof w:val="0"/>
        </w:rPr>
        <w:t xml:space="preserve">Zajednički pašnjak </w:t>
      </w:r>
      <w:proofErr w:type="spellStart"/>
      <w:r>
        <w:rPr>
          <w:rFonts w:eastAsia="Times New Roman" w:cs="Times New Roman"/>
          <w:noProof w:val="0"/>
        </w:rPr>
        <w:t>Hrastelnički</w:t>
      </w:r>
      <w:proofErr w:type="spellEnd"/>
      <w:r>
        <w:rPr>
          <w:rFonts w:eastAsia="Times New Roman" w:cs="Times New Roman"/>
          <w:noProof w:val="0"/>
        </w:rPr>
        <w:t xml:space="preserve"> pašnjak</w:t>
      </w:r>
      <w:r w:rsidRPr="004C4153">
        <w:rPr>
          <w:rFonts w:eastAsia="Times New Roman" w:cs="Times New Roman"/>
          <w:noProof w:val="0"/>
        </w:rPr>
        <w:t xml:space="preserve"> od </w:t>
      </w:r>
      <w:r>
        <w:rPr>
          <w:rFonts w:eastAsia="Times New Roman" w:cs="Times New Roman"/>
          <w:noProof w:val="0"/>
        </w:rPr>
        <w:t>2</w:t>
      </w:r>
      <w:r w:rsidRPr="004C4153">
        <w:rPr>
          <w:rFonts w:eastAsia="Times New Roman" w:cs="Times New Roman"/>
          <w:noProof w:val="0"/>
        </w:rPr>
        <w:t>9. siječnja 2024., Povjerenstvo za zakup i prodaju poljoprivrednog zemljišta u vlasništvu Republike Hrvatske na području Grada Sisak objavljuje</w:t>
      </w:r>
    </w:p>
    <w:p w14:paraId="28104A81" w14:textId="77777777" w:rsidR="005F49D5" w:rsidRPr="004C4153" w:rsidRDefault="005F49D5" w:rsidP="005F49D5">
      <w:pPr>
        <w:spacing w:after="160" w:line="259" w:lineRule="auto"/>
        <w:rPr>
          <w:rFonts w:eastAsia="Times New Roman" w:cs="Times New Roman"/>
          <w:noProof w:val="0"/>
        </w:rPr>
      </w:pPr>
    </w:p>
    <w:p w14:paraId="1406F821" w14:textId="77777777" w:rsidR="005F49D5" w:rsidRPr="004C4153" w:rsidRDefault="005F49D5" w:rsidP="005F49D5">
      <w:pPr>
        <w:spacing w:after="160" w:line="259" w:lineRule="auto"/>
        <w:jc w:val="center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>OBAVIJEST</w:t>
      </w:r>
    </w:p>
    <w:p w14:paraId="6A69C57B" w14:textId="77777777" w:rsidR="005F49D5" w:rsidRPr="004C4153" w:rsidRDefault="005F49D5" w:rsidP="005F49D5">
      <w:pPr>
        <w:spacing w:after="160" w:line="259" w:lineRule="auto"/>
        <w:jc w:val="center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>o javnom otvaranju ponuda</w:t>
      </w:r>
    </w:p>
    <w:p w14:paraId="76C9E210" w14:textId="77777777" w:rsidR="005F49D5" w:rsidRPr="004C4153" w:rsidRDefault="005F49D5" w:rsidP="005F49D5">
      <w:pPr>
        <w:spacing w:after="160" w:line="259" w:lineRule="auto"/>
        <w:rPr>
          <w:rFonts w:eastAsia="Times New Roman" w:cs="Times New Roman"/>
          <w:noProof w:val="0"/>
        </w:rPr>
      </w:pPr>
    </w:p>
    <w:p w14:paraId="39F26C9C" w14:textId="750ED1D0" w:rsidR="005F49D5" w:rsidRPr="004C4153" w:rsidRDefault="005F49D5" w:rsidP="005F49D5">
      <w:pPr>
        <w:spacing w:after="160" w:line="259" w:lineRule="auto"/>
        <w:jc w:val="both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 xml:space="preserve">Javno otvaranje ponuda pristiglih na Javni natječaj za zakup zajedničkog pašnjaka u vlasništvu Republike Hrvatske na području Grada Siska – Zajednički pašnjak </w:t>
      </w:r>
      <w:proofErr w:type="spellStart"/>
      <w:r>
        <w:rPr>
          <w:rFonts w:eastAsia="Times New Roman" w:cs="Times New Roman"/>
          <w:noProof w:val="0"/>
        </w:rPr>
        <w:t>Hrastelnički</w:t>
      </w:r>
      <w:proofErr w:type="spellEnd"/>
      <w:r>
        <w:rPr>
          <w:rFonts w:eastAsia="Times New Roman" w:cs="Times New Roman"/>
          <w:noProof w:val="0"/>
        </w:rPr>
        <w:t xml:space="preserve"> pašnjak</w:t>
      </w:r>
      <w:r w:rsidRPr="004C4153">
        <w:rPr>
          <w:rFonts w:eastAsia="Times New Roman" w:cs="Times New Roman"/>
          <w:noProof w:val="0"/>
        </w:rPr>
        <w:t xml:space="preserve"> objavljenog </w:t>
      </w:r>
      <w:r>
        <w:rPr>
          <w:rFonts w:eastAsia="Times New Roman" w:cs="Times New Roman"/>
          <w:noProof w:val="0"/>
        </w:rPr>
        <w:t>2</w:t>
      </w:r>
      <w:r w:rsidRPr="004C4153">
        <w:rPr>
          <w:rFonts w:eastAsia="Times New Roman" w:cs="Times New Roman"/>
          <w:noProof w:val="0"/>
        </w:rPr>
        <w:t xml:space="preserve">9. siječnja 2024. na oglasnoj ploči grada Siska, na mrežnoj stranici Grada Siska i na mrežnoj stranici Ministarstva poljoprivrede, a koji je trajao od </w:t>
      </w:r>
      <w:r>
        <w:rPr>
          <w:rFonts w:eastAsia="Times New Roman" w:cs="Times New Roman"/>
          <w:noProof w:val="0"/>
        </w:rPr>
        <w:t>2</w:t>
      </w:r>
      <w:r w:rsidRPr="004C4153">
        <w:rPr>
          <w:rFonts w:eastAsia="Times New Roman" w:cs="Times New Roman"/>
          <w:noProof w:val="0"/>
        </w:rPr>
        <w:t xml:space="preserve">9.01.2024. do </w:t>
      </w:r>
      <w:r>
        <w:rPr>
          <w:rFonts w:eastAsia="Times New Roman" w:cs="Times New Roman"/>
          <w:noProof w:val="0"/>
        </w:rPr>
        <w:t>2</w:t>
      </w:r>
      <w:r w:rsidRPr="004C4153">
        <w:rPr>
          <w:rFonts w:eastAsia="Times New Roman" w:cs="Times New Roman"/>
          <w:noProof w:val="0"/>
        </w:rPr>
        <w:t xml:space="preserve">8.02.2024., održat će se dana </w:t>
      </w:r>
      <w:r w:rsidRPr="004C4153">
        <w:rPr>
          <w:rFonts w:eastAsia="Times New Roman" w:cs="Times New Roman"/>
          <w:b/>
          <w:bCs/>
          <w:noProof w:val="0"/>
        </w:rPr>
        <w:t>1</w:t>
      </w:r>
      <w:r>
        <w:rPr>
          <w:rFonts w:eastAsia="Times New Roman" w:cs="Times New Roman"/>
          <w:b/>
          <w:bCs/>
          <w:noProof w:val="0"/>
        </w:rPr>
        <w:t>1</w:t>
      </w:r>
      <w:r w:rsidRPr="004C4153">
        <w:rPr>
          <w:rFonts w:eastAsia="Times New Roman" w:cs="Times New Roman"/>
          <w:b/>
          <w:bCs/>
          <w:noProof w:val="0"/>
        </w:rPr>
        <w:t xml:space="preserve">. </w:t>
      </w:r>
      <w:r>
        <w:rPr>
          <w:rFonts w:eastAsia="Times New Roman" w:cs="Times New Roman"/>
          <w:b/>
          <w:bCs/>
          <w:noProof w:val="0"/>
        </w:rPr>
        <w:t>ožujka</w:t>
      </w:r>
      <w:r w:rsidRPr="004C4153">
        <w:rPr>
          <w:rFonts w:eastAsia="Times New Roman" w:cs="Times New Roman"/>
          <w:b/>
          <w:bCs/>
          <w:noProof w:val="0"/>
        </w:rPr>
        <w:t xml:space="preserve"> 2024. godine</w:t>
      </w:r>
      <w:r w:rsidRPr="004C4153">
        <w:rPr>
          <w:rFonts w:eastAsia="Times New Roman" w:cs="Times New Roman"/>
          <w:noProof w:val="0"/>
        </w:rPr>
        <w:t xml:space="preserve"> (ponedjeljak) u </w:t>
      </w:r>
      <w:r>
        <w:rPr>
          <w:rFonts w:eastAsia="Times New Roman" w:cs="Times New Roman"/>
          <w:b/>
          <w:bCs/>
          <w:noProof w:val="0"/>
        </w:rPr>
        <w:t>8</w:t>
      </w:r>
      <w:r w:rsidRPr="004C4153">
        <w:rPr>
          <w:rFonts w:eastAsia="Times New Roman" w:cs="Times New Roman"/>
          <w:b/>
          <w:bCs/>
          <w:noProof w:val="0"/>
        </w:rPr>
        <w:t>:</w:t>
      </w:r>
      <w:r>
        <w:rPr>
          <w:rFonts w:eastAsia="Times New Roman" w:cs="Times New Roman"/>
          <w:b/>
          <w:bCs/>
          <w:noProof w:val="0"/>
        </w:rPr>
        <w:t>0</w:t>
      </w:r>
      <w:r w:rsidRPr="004C4153">
        <w:rPr>
          <w:rFonts w:eastAsia="Times New Roman" w:cs="Times New Roman"/>
          <w:b/>
          <w:bCs/>
          <w:noProof w:val="0"/>
        </w:rPr>
        <w:t>0 sati</w:t>
      </w:r>
      <w:r w:rsidRPr="004C4153">
        <w:rPr>
          <w:rFonts w:eastAsia="Times New Roman" w:cs="Times New Roman"/>
          <w:noProof w:val="0"/>
        </w:rPr>
        <w:t xml:space="preserve"> u zgradi </w:t>
      </w:r>
      <w:r>
        <w:rPr>
          <w:rFonts w:eastAsia="Times New Roman" w:cs="Times New Roman"/>
          <w:noProof w:val="0"/>
        </w:rPr>
        <w:t>Gradske vije</w:t>
      </w:r>
      <w:r w:rsidR="0072102D">
        <w:rPr>
          <w:rFonts w:eastAsia="Times New Roman" w:cs="Times New Roman"/>
          <w:noProof w:val="0"/>
        </w:rPr>
        <w:t>ć</w:t>
      </w:r>
      <w:r>
        <w:rPr>
          <w:rFonts w:eastAsia="Times New Roman" w:cs="Times New Roman"/>
          <w:noProof w:val="0"/>
        </w:rPr>
        <w:t>nice</w:t>
      </w:r>
      <w:r w:rsidRPr="004C4153">
        <w:rPr>
          <w:rFonts w:eastAsia="Times New Roman" w:cs="Times New Roman"/>
          <w:noProof w:val="0"/>
        </w:rPr>
        <w:t xml:space="preserve">, </w:t>
      </w:r>
      <w:r w:rsidR="0072102D">
        <w:rPr>
          <w:rFonts w:eastAsia="Times New Roman" w:cs="Times New Roman"/>
          <w:noProof w:val="0"/>
        </w:rPr>
        <w:t>G</w:t>
      </w:r>
      <w:r>
        <w:rPr>
          <w:rFonts w:eastAsia="Times New Roman" w:cs="Times New Roman"/>
          <w:noProof w:val="0"/>
        </w:rPr>
        <w:t>ajeva 2a</w:t>
      </w:r>
      <w:r w:rsidR="006555D8">
        <w:rPr>
          <w:rFonts w:eastAsia="Times New Roman" w:cs="Times New Roman"/>
          <w:noProof w:val="0"/>
        </w:rPr>
        <w:t>, Sisak</w:t>
      </w:r>
      <w:r w:rsidRPr="004C4153">
        <w:rPr>
          <w:rFonts w:eastAsia="Times New Roman" w:cs="Times New Roman"/>
          <w:noProof w:val="0"/>
        </w:rPr>
        <w:t>.</w:t>
      </w:r>
    </w:p>
    <w:p w14:paraId="243D6C9F" w14:textId="77777777" w:rsidR="005F49D5" w:rsidRPr="004C4153" w:rsidRDefault="005F49D5" w:rsidP="005F49D5">
      <w:pPr>
        <w:spacing w:after="160" w:line="259" w:lineRule="auto"/>
        <w:rPr>
          <w:rFonts w:eastAsia="Times New Roman" w:cs="Times New Roman"/>
          <w:noProof w:val="0"/>
        </w:rPr>
      </w:pPr>
    </w:p>
    <w:p w14:paraId="637CE255" w14:textId="77777777" w:rsidR="005F49D5" w:rsidRPr="004C4153" w:rsidRDefault="005F49D5" w:rsidP="005F49D5">
      <w:pPr>
        <w:spacing w:after="160" w:line="259" w:lineRule="auto"/>
        <w:rPr>
          <w:rFonts w:eastAsia="Times New Roman" w:cs="Times New Roman"/>
          <w:noProof w:val="0"/>
        </w:rPr>
      </w:pPr>
    </w:p>
    <w:p w14:paraId="4903B729" w14:textId="77777777" w:rsidR="005F49D5" w:rsidRPr="004C4153" w:rsidRDefault="005F49D5" w:rsidP="005F49D5">
      <w:pPr>
        <w:spacing w:after="160" w:line="259" w:lineRule="auto"/>
        <w:rPr>
          <w:rFonts w:eastAsia="Times New Roman" w:cs="Times New Roman"/>
          <w:noProof w:val="0"/>
        </w:rPr>
      </w:pPr>
    </w:p>
    <w:p w14:paraId="2E968965" w14:textId="77777777" w:rsidR="005F49D5" w:rsidRPr="004C4153" w:rsidRDefault="005F49D5" w:rsidP="005F49D5">
      <w:pPr>
        <w:spacing w:line="259" w:lineRule="auto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 xml:space="preserve">                                                                                             Povjerenstvo za zakup i prodaju</w:t>
      </w:r>
    </w:p>
    <w:p w14:paraId="6021B7F0" w14:textId="77777777" w:rsidR="005F49D5" w:rsidRPr="004C4153" w:rsidRDefault="005F49D5" w:rsidP="005F49D5">
      <w:pPr>
        <w:spacing w:line="259" w:lineRule="auto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noProof w:val="0"/>
        </w:rPr>
        <w:t xml:space="preserve">      </w:t>
      </w:r>
      <w:r w:rsidRPr="004C4153">
        <w:rPr>
          <w:rFonts w:eastAsia="Times New Roman" w:cs="Times New Roman"/>
          <w:noProof w:val="0"/>
        </w:rPr>
        <w:t xml:space="preserve"> poljoprivrednog zemljišta u</w:t>
      </w:r>
    </w:p>
    <w:p w14:paraId="089A60A3" w14:textId="77777777" w:rsidR="005F49D5" w:rsidRPr="004C4153" w:rsidRDefault="005F49D5" w:rsidP="005F49D5">
      <w:pPr>
        <w:spacing w:line="259" w:lineRule="auto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 xml:space="preserve">                                                                                              vlasništvu Republike Hrvatske</w:t>
      </w:r>
    </w:p>
    <w:p w14:paraId="2579F6A7" w14:textId="77777777" w:rsidR="005F49D5" w:rsidRPr="004C4153" w:rsidRDefault="005F49D5" w:rsidP="005F49D5">
      <w:pPr>
        <w:spacing w:line="259" w:lineRule="auto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 xml:space="preserve">                                                                                            </w:t>
      </w:r>
      <w:r>
        <w:rPr>
          <w:rFonts w:eastAsia="Times New Roman" w:cs="Times New Roman"/>
          <w:noProof w:val="0"/>
        </w:rPr>
        <w:t xml:space="preserve">     </w:t>
      </w:r>
      <w:r w:rsidRPr="004C4153">
        <w:rPr>
          <w:rFonts w:eastAsia="Times New Roman" w:cs="Times New Roman"/>
          <w:noProof w:val="0"/>
        </w:rPr>
        <w:t xml:space="preserve"> na području Grada Siska</w:t>
      </w:r>
    </w:p>
    <w:p w14:paraId="52F8294D" w14:textId="77777777" w:rsidR="005F49D5" w:rsidRDefault="005F49D5" w:rsidP="005F49D5"/>
    <w:p w14:paraId="79E3E3D0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36A798BA" w14:textId="77777777" w:rsidR="00D707B3" w:rsidRDefault="00D707B3" w:rsidP="00D707B3"/>
    <w:p w14:paraId="1867665E" w14:textId="77777777" w:rsidR="008A562A" w:rsidRDefault="008A562A">
      <w:pPr>
        <w:rPr>
          <w:b/>
        </w:rPr>
      </w:pP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97EDD"/>
    <w:rsid w:val="001A60E0"/>
    <w:rsid w:val="001D60F9"/>
    <w:rsid w:val="00202D40"/>
    <w:rsid w:val="00251006"/>
    <w:rsid w:val="00254001"/>
    <w:rsid w:val="00262704"/>
    <w:rsid w:val="00264674"/>
    <w:rsid w:val="0037137F"/>
    <w:rsid w:val="005433A3"/>
    <w:rsid w:val="005C40D9"/>
    <w:rsid w:val="005F49D5"/>
    <w:rsid w:val="006555D8"/>
    <w:rsid w:val="006605B9"/>
    <w:rsid w:val="00685CE7"/>
    <w:rsid w:val="00693AB1"/>
    <w:rsid w:val="0072102D"/>
    <w:rsid w:val="0076353F"/>
    <w:rsid w:val="00770112"/>
    <w:rsid w:val="007D08D9"/>
    <w:rsid w:val="00850196"/>
    <w:rsid w:val="008A562A"/>
    <w:rsid w:val="008C5FE5"/>
    <w:rsid w:val="008D1A7B"/>
    <w:rsid w:val="009C776A"/>
    <w:rsid w:val="00A80BFD"/>
    <w:rsid w:val="00A836D0"/>
    <w:rsid w:val="00AC35DA"/>
    <w:rsid w:val="00AD6679"/>
    <w:rsid w:val="00B8658D"/>
    <w:rsid w:val="00B92D0F"/>
    <w:rsid w:val="00C9578C"/>
    <w:rsid w:val="00D2269C"/>
    <w:rsid w:val="00D573AA"/>
    <w:rsid w:val="00D707B3"/>
    <w:rsid w:val="00F2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4EE1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8D"/>
    <w:rPr>
      <w:rFonts w:ascii="Times New Roman" w:hAnsi="Times New Roman"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Maja Buinac</cp:lastModifiedBy>
  <cp:revision>2</cp:revision>
  <cp:lastPrinted>2024-03-01T14:07:00Z</cp:lastPrinted>
  <dcterms:created xsi:type="dcterms:W3CDTF">2024-03-01T14:07:00Z</dcterms:created>
  <dcterms:modified xsi:type="dcterms:W3CDTF">2024-03-01T14:07:00Z</dcterms:modified>
</cp:coreProperties>
</file>