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0" w:rsidRPr="00BB48D7" w:rsidRDefault="005603CB" w:rsidP="005603CB">
      <w:pPr>
        <w:pStyle w:val="Naslov2"/>
        <w:rPr>
          <w:rFonts w:ascii="Times New Roman" w:hAnsi="Times New Roman" w:cs="Times New Roman"/>
          <w:color w:val="000000"/>
          <w:sz w:val="24"/>
          <w:szCs w:val="24"/>
        </w:rPr>
      </w:pPr>
      <w:r w:rsidRPr="005603CB">
        <w:rPr>
          <w:rFonts w:ascii="Times New Roman" w:hAnsi="Times New Roman" w:cs="Times New Roman"/>
          <w:color w:val="000000"/>
          <w:sz w:val="24"/>
          <w:szCs w:val="24"/>
        </w:rPr>
        <w:t>Obavijest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Jav</w:t>
      </w:r>
      <w:r>
        <w:rPr>
          <w:rFonts w:ascii="Times New Roman" w:hAnsi="Times New Roman" w:cs="Times New Roman"/>
          <w:color w:val="000000"/>
          <w:sz w:val="24"/>
          <w:szCs w:val="24"/>
        </w:rPr>
        <w:t>nom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za prijam u službu</w:t>
      </w:r>
      <w:r w:rsidR="00AF17BB">
        <w:rPr>
          <w:rFonts w:ascii="Times New Roman" w:hAnsi="Times New Roman" w:cs="Times New Roman"/>
          <w:color w:val="000000"/>
          <w:sz w:val="24"/>
          <w:szCs w:val="24"/>
        </w:rPr>
        <w:t>-računovodstveni referent I</w:t>
      </w:r>
      <w:bookmarkStart w:id="0" w:name="_GoBack"/>
      <w:bookmarkEnd w:id="0"/>
    </w:p>
    <w:p w:rsidR="00196A24" w:rsidRDefault="00196A24" w:rsidP="003445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3530" w:rsidRPr="00BB48D7" w:rsidRDefault="0038697E" w:rsidP="00A135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E0D26">
        <w:rPr>
          <w:rFonts w:ascii="Times New Roman" w:hAnsi="Times New Roman" w:cs="Times New Roman"/>
          <w:color w:val="000000"/>
          <w:sz w:val="24"/>
          <w:szCs w:val="24"/>
        </w:rPr>
        <w:t>ročelnica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Upravnog</w:t>
      </w:r>
      <w:r w:rsidR="00BF5396">
        <w:rPr>
          <w:rFonts w:ascii="Times New Roman" w:hAnsi="Times New Roman" w:cs="Times New Roman"/>
          <w:color w:val="000000"/>
          <w:sz w:val="24"/>
          <w:szCs w:val="24"/>
        </w:rPr>
        <w:t xml:space="preserve"> odjela za </w:t>
      </w:r>
      <w:r w:rsidR="005E424F">
        <w:rPr>
          <w:rFonts w:ascii="Times New Roman" w:hAnsi="Times New Roman" w:cs="Times New Roman"/>
          <w:color w:val="000000"/>
          <w:sz w:val="24"/>
          <w:szCs w:val="24"/>
        </w:rPr>
        <w:t>proračun i financije</w:t>
      </w:r>
      <w:r w:rsidR="00BF5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0EB">
        <w:rPr>
          <w:rFonts w:ascii="Times New Roman" w:hAnsi="Times New Roman" w:cs="Times New Roman"/>
          <w:color w:val="000000"/>
          <w:sz w:val="24"/>
          <w:szCs w:val="24"/>
        </w:rPr>
        <w:t>Grada Siska raspisala</w:t>
      </w:r>
      <w:r w:rsidR="00156ECB">
        <w:rPr>
          <w:rFonts w:ascii="Times New Roman" w:hAnsi="Times New Roman" w:cs="Times New Roman"/>
          <w:color w:val="000000"/>
          <w:sz w:val="24"/>
          <w:szCs w:val="24"/>
        </w:rPr>
        <w:t xml:space="preserve"> je J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avni natječaj </w:t>
      </w:r>
      <w:r w:rsidR="000C6822" w:rsidRPr="00BB48D7">
        <w:rPr>
          <w:rFonts w:ascii="Times New Roman" w:hAnsi="Times New Roman" w:cs="Times New Roman"/>
          <w:color w:val="000000"/>
          <w:sz w:val="24"/>
          <w:szCs w:val="24"/>
        </w:rPr>
        <w:t>za prijam u službu</w:t>
      </w:r>
      <w:r w:rsidR="00365BE4">
        <w:rPr>
          <w:rFonts w:ascii="Times New Roman" w:hAnsi="Times New Roman" w:cs="Times New Roman"/>
          <w:color w:val="000000"/>
          <w:sz w:val="24"/>
          <w:szCs w:val="24"/>
        </w:rPr>
        <w:t xml:space="preserve"> na radno mjesto </w:t>
      </w:r>
      <w:r w:rsidR="00191131">
        <w:rPr>
          <w:rFonts w:ascii="Times New Roman" w:hAnsi="Times New Roman" w:cs="Times New Roman"/>
          <w:color w:val="000000"/>
          <w:sz w:val="24"/>
          <w:szCs w:val="24"/>
        </w:rPr>
        <w:t xml:space="preserve">računovodstveni </w:t>
      </w:r>
      <w:r w:rsidR="005E424F">
        <w:rPr>
          <w:rFonts w:ascii="Times New Roman" w:hAnsi="Times New Roman" w:cs="Times New Roman"/>
          <w:color w:val="000000"/>
          <w:sz w:val="24"/>
          <w:szCs w:val="24"/>
        </w:rPr>
        <w:t>referent</w:t>
      </w:r>
      <w:r w:rsidR="00B43D3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8E0D26">
        <w:rPr>
          <w:rFonts w:ascii="Times New Roman" w:hAnsi="Times New Roman" w:cs="Times New Roman"/>
          <w:color w:val="000000"/>
          <w:sz w:val="24"/>
          <w:szCs w:val="24"/>
        </w:rPr>
        <w:t xml:space="preserve"> na neodre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đeno vrijeme uz probni rad u trajanju od tri mjeseca</w:t>
      </w:r>
      <w:r w:rsidR="004C10EB">
        <w:rPr>
          <w:rFonts w:ascii="Times New Roman" w:hAnsi="Times New Roman" w:cs="Times New Roman"/>
          <w:color w:val="000000"/>
          <w:sz w:val="24"/>
          <w:szCs w:val="24"/>
        </w:rPr>
        <w:t xml:space="preserve"> (1 izvršitelj/</w:t>
      </w:r>
      <w:proofErr w:type="spellStart"/>
      <w:r w:rsidR="004C10EB">
        <w:rPr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="004C10E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65BE4">
        <w:rPr>
          <w:rFonts w:ascii="Times New Roman" w:hAnsi="Times New Roman" w:cs="Times New Roman"/>
          <w:color w:val="000000"/>
          <w:sz w:val="24"/>
          <w:szCs w:val="24"/>
        </w:rPr>
        <w:t>Javni n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>atječaj je objavljen u "Narodnim novinama"</w:t>
      </w:r>
      <w:r w:rsidR="000C6822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F46935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6852AA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5459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935">
        <w:rPr>
          <w:rFonts w:ascii="Times New Roman" w:hAnsi="Times New Roman" w:cs="Times New Roman"/>
          <w:color w:val="000000"/>
          <w:sz w:val="24"/>
          <w:szCs w:val="24"/>
        </w:rPr>
        <w:t>rujna 2023</w:t>
      </w:r>
      <w:r w:rsidR="00A13530" w:rsidRPr="00BB48D7">
        <w:rPr>
          <w:rFonts w:ascii="Times New Roman" w:hAnsi="Times New Roman" w:cs="Times New Roman"/>
          <w:color w:val="000000"/>
          <w:sz w:val="24"/>
          <w:szCs w:val="24"/>
        </w:rPr>
        <w:t xml:space="preserve">. godine. Prijave na natječaj se podnose u roku od 8 dana od dana objave natječaja u Narodnim novinama. </w:t>
      </w:r>
    </w:p>
    <w:p w:rsidR="00196A24" w:rsidRDefault="00196A24" w:rsidP="0036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BE4" w:rsidRPr="00365BE4" w:rsidRDefault="00365BE4" w:rsidP="00365B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BE4">
        <w:rPr>
          <w:rFonts w:ascii="Times New Roman" w:hAnsi="Times New Roman" w:cs="Times New Roman"/>
          <w:sz w:val="24"/>
          <w:szCs w:val="24"/>
        </w:rPr>
        <w:t xml:space="preserve">Rok za dostavu prijava na </w:t>
      </w:r>
      <w:r w:rsidR="00BF5396">
        <w:rPr>
          <w:rFonts w:ascii="Times New Roman" w:hAnsi="Times New Roman" w:cs="Times New Roman"/>
          <w:sz w:val="24"/>
          <w:szCs w:val="24"/>
        </w:rPr>
        <w:t>Ja</w:t>
      </w:r>
      <w:r w:rsidR="00B43D33">
        <w:rPr>
          <w:rFonts w:ascii="Times New Roman" w:hAnsi="Times New Roman" w:cs="Times New Roman"/>
          <w:sz w:val="24"/>
          <w:szCs w:val="24"/>
        </w:rPr>
        <w:t>vni natječaj ističe s danom 18</w:t>
      </w:r>
      <w:r w:rsidR="005459AD">
        <w:rPr>
          <w:rFonts w:ascii="Times New Roman" w:hAnsi="Times New Roman" w:cs="Times New Roman"/>
          <w:sz w:val="24"/>
          <w:szCs w:val="24"/>
        </w:rPr>
        <w:t>.</w:t>
      </w:r>
      <w:r w:rsidRPr="00365BE4">
        <w:rPr>
          <w:rFonts w:ascii="Times New Roman" w:hAnsi="Times New Roman" w:cs="Times New Roman"/>
          <w:sz w:val="24"/>
          <w:szCs w:val="24"/>
        </w:rPr>
        <w:t xml:space="preserve"> </w:t>
      </w:r>
      <w:r w:rsidR="00F46935">
        <w:rPr>
          <w:rFonts w:ascii="Times New Roman" w:hAnsi="Times New Roman" w:cs="Times New Roman"/>
          <w:sz w:val="24"/>
          <w:szCs w:val="24"/>
        </w:rPr>
        <w:t>rujna 2023</w:t>
      </w:r>
      <w:r w:rsidRPr="00365BE4">
        <w:rPr>
          <w:rFonts w:ascii="Times New Roman" w:hAnsi="Times New Roman" w:cs="Times New Roman"/>
          <w:sz w:val="24"/>
          <w:szCs w:val="24"/>
        </w:rPr>
        <w:t>. godine.</w:t>
      </w:r>
    </w:p>
    <w:p w:rsidR="00196A24" w:rsidRDefault="00196A24" w:rsidP="00A13530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A13530" w:rsidRPr="00BB48D7" w:rsidRDefault="00A13530" w:rsidP="00A13530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BB48D7">
        <w:rPr>
          <w:rFonts w:ascii="Times New Roman" w:hAnsi="Times New Roman" w:cs="Times New Roman"/>
          <w:color w:val="000000"/>
        </w:rPr>
        <w:t xml:space="preserve">Informacije o natječaju mogu se dobiti u  Upravnom  odjelu za upravne, imovinsko pravne i opće poslove, na adresi Rimska 26, Sisak. </w:t>
      </w:r>
    </w:p>
    <w:p w:rsidR="00A13530" w:rsidRDefault="005603CB" w:rsidP="00A13530">
      <w:pPr>
        <w:pStyle w:val="potpis-desno"/>
        <w:spacing w:after="450" w:afterAutospacing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A13530" w:rsidRPr="00BB48D7">
        <w:rPr>
          <w:rFonts w:ascii="Times New Roman" w:hAnsi="Times New Roman" w:cs="Times New Roman"/>
          <w:color w:val="000000"/>
        </w:rPr>
        <w:t>iše</w:t>
      </w:r>
    </w:p>
    <w:p w:rsid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Na Javni natječaj (u daljnjem tekstu: natječaj) mogu se ravnopravno prijaviti osobe oba spola, a izrazi koji se koriste u ovom natječaju za osobe u muškom rodu uporabljene su neutralno i odnose se na osobe obaju spolova.</w:t>
      </w:r>
    </w:p>
    <w:p w:rsidR="003C310B" w:rsidRPr="00D72C43" w:rsidRDefault="003C310B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080B01" w:rsidRDefault="00D72C43" w:rsidP="00D72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01">
        <w:rPr>
          <w:rFonts w:ascii="Times New Roman" w:hAnsi="Times New Roman" w:cs="Times New Roman"/>
          <w:b/>
          <w:sz w:val="24"/>
          <w:szCs w:val="24"/>
        </w:rPr>
        <w:t>Potrebno stručno znanje: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- </w:t>
      </w:r>
      <w:r w:rsidR="005E424F">
        <w:rPr>
          <w:rFonts w:ascii="Times New Roman" w:hAnsi="Times New Roman" w:cs="Times New Roman"/>
          <w:sz w:val="24"/>
          <w:szCs w:val="24"/>
        </w:rPr>
        <w:t xml:space="preserve">srednja stručna sprema ekonomskog, </w:t>
      </w:r>
      <w:r w:rsidR="00B43D33">
        <w:rPr>
          <w:rFonts w:ascii="Times New Roman" w:hAnsi="Times New Roman" w:cs="Times New Roman"/>
          <w:sz w:val="24"/>
          <w:szCs w:val="24"/>
        </w:rPr>
        <w:t>gimnazijskog, komercijalnog ili trgovačkog smjera</w:t>
      </w:r>
      <w:r w:rsidRPr="00D72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najmanje </w:t>
      </w:r>
      <w:r w:rsidR="005E424F">
        <w:rPr>
          <w:rFonts w:ascii="Times New Roman" w:hAnsi="Times New Roman" w:cs="Times New Roman"/>
          <w:sz w:val="24"/>
          <w:szCs w:val="24"/>
        </w:rPr>
        <w:t>jedna godina</w:t>
      </w:r>
      <w:r w:rsidRPr="00D72C43">
        <w:rPr>
          <w:rFonts w:ascii="Times New Roman" w:hAnsi="Times New Roman" w:cs="Times New Roman"/>
          <w:sz w:val="24"/>
          <w:szCs w:val="24"/>
        </w:rPr>
        <w:t xml:space="preserve"> radnog iskustva na odgovarajućim poslovima,</w:t>
      </w:r>
    </w:p>
    <w:p w:rsidR="00D72C43" w:rsidRPr="00D72C43" w:rsidRDefault="00DE14A8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C43" w:rsidRPr="00D72C43">
        <w:rPr>
          <w:rFonts w:ascii="Times New Roman" w:hAnsi="Times New Roman" w:cs="Times New Roman"/>
          <w:sz w:val="24"/>
          <w:szCs w:val="24"/>
        </w:rPr>
        <w:t xml:space="preserve"> položen državni ispit, 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- poznavanje rada na računalu.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EF7" w:rsidRDefault="00D72C43" w:rsidP="00D44EF7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 xml:space="preserve">Osnovnu </w:t>
      </w:r>
      <w:proofErr w:type="spellStart"/>
      <w:r w:rsidRPr="00D72C43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Pr="00D72C43">
        <w:rPr>
          <w:rFonts w:ascii="Times New Roman" w:hAnsi="Times New Roman" w:cs="Times New Roman"/>
          <w:sz w:val="24"/>
          <w:szCs w:val="24"/>
        </w:rPr>
        <w:t xml:space="preserve"> plaću sačinjava umnožak koeficijenta radnog mje</w:t>
      </w:r>
      <w:r w:rsidR="006D027A">
        <w:rPr>
          <w:rFonts w:ascii="Times New Roman" w:hAnsi="Times New Roman" w:cs="Times New Roman"/>
          <w:sz w:val="24"/>
          <w:szCs w:val="24"/>
        </w:rPr>
        <w:t xml:space="preserve">sta </w:t>
      </w:r>
      <w:r w:rsidR="007A06B3">
        <w:rPr>
          <w:rFonts w:ascii="Times New Roman" w:hAnsi="Times New Roman" w:cs="Times New Roman"/>
          <w:sz w:val="24"/>
          <w:szCs w:val="24"/>
        </w:rPr>
        <w:t>računovodstvenog referenta</w:t>
      </w:r>
      <w:r w:rsidR="000768B0">
        <w:rPr>
          <w:rFonts w:ascii="Times New Roman" w:hAnsi="Times New Roman" w:cs="Times New Roman"/>
          <w:sz w:val="24"/>
          <w:szCs w:val="24"/>
        </w:rPr>
        <w:t xml:space="preserve"> I</w:t>
      </w:r>
      <w:r w:rsidR="00350EEC">
        <w:rPr>
          <w:rFonts w:ascii="Times New Roman" w:hAnsi="Times New Roman" w:cs="Times New Roman"/>
          <w:sz w:val="24"/>
          <w:szCs w:val="24"/>
        </w:rPr>
        <w:t xml:space="preserve"> (</w:t>
      </w:r>
      <w:r w:rsidR="005E424F">
        <w:rPr>
          <w:rFonts w:ascii="Times New Roman" w:hAnsi="Times New Roman" w:cs="Times New Roman"/>
          <w:sz w:val="24"/>
          <w:szCs w:val="24"/>
        </w:rPr>
        <w:t>2</w:t>
      </w:r>
      <w:r w:rsidR="006D027A">
        <w:rPr>
          <w:rFonts w:ascii="Times New Roman" w:hAnsi="Times New Roman" w:cs="Times New Roman"/>
          <w:sz w:val="24"/>
          <w:szCs w:val="24"/>
        </w:rPr>
        <w:t>,</w:t>
      </w:r>
      <w:r w:rsidR="005E424F">
        <w:rPr>
          <w:rFonts w:ascii="Times New Roman" w:hAnsi="Times New Roman" w:cs="Times New Roman"/>
          <w:sz w:val="24"/>
          <w:szCs w:val="24"/>
        </w:rPr>
        <w:t>25</w:t>
      </w:r>
      <w:r w:rsidRPr="00D72C43">
        <w:rPr>
          <w:rFonts w:ascii="Times New Roman" w:hAnsi="Times New Roman" w:cs="Times New Roman"/>
          <w:sz w:val="24"/>
          <w:szCs w:val="24"/>
        </w:rPr>
        <w:t xml:space="preserve">) i </w:t>
      </w:r>
      <w:r w:rsidR="007A06B3">
        <w:rPr>
          <w:rFonts w:ascii="Times New Roman" w:hAnsi="Times New Roman" w:cs="Times New Roman"/>
          <w:sz w:val="24"/>
          <w:szCs w:val="24"/>
        </w:rPr>
        <w:t xml:space="preserve">osnovice koja iznosi </w:t>
      </w:r>
      <w:r w:rsidR="00D44EF7" w:rsidRPr="00406CBC">
        <w:rPr>
          <w:rFonts w:ascii="Times New Roman" w:hAnsi="Times New Roman" w:cs="Times New Roman"/>
          <w:sz w:val="24"/>
          <w:szCs w:val="24"/>
        </w:rPr>
        <w:t>349,459 EUR / 2.633,00 kuna</w:t>
      </w:r>
      <w:r w:rsidR="00D44EF7">
        <w:rPr>
          <w:rFonts w:ascii="Times New Roman" w:hAnsi="Times New Roman" w:cs="Times New Roman"/>
          <w:sz w:val="24"/>
          <w:szCs w:val="24"/>
        </w:rPr>
        <w:t>.</w:t>
      </w:r>
    </w:p>
    <w:p w:rsidR="00D44EF7" w:rsidRPr="00D72C43" w:rsidRDefault="00D44EF7" w:rsidP="00D44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D0E" w:rsidRDefault="00D72C43" w:rsidP="00D72C43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2C43">
        <w:rPr>
          <w:rFonts w:ascii="Times New Roman" w:hAnsi="Times New Roman"/>
          <w:b/>
          <w:sz w:val="24"/>
          <w:szCs w:val="24"/>
        </w:rPr>
        <w:t>Opis poslova:</w:t>
      </w:r>
    </w:p>
    <w:p w:rsidR="00F30411" w:rsidRDefault="00F85A9C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F85A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aprima ulazne račune, prosljeđuje ulazne račune na ovjeru upravnim odjelima i kontrolira povrat ovjerenih računa, knjiži ulazne i ovjerene račune, povezuje račune s Ugovorima ili narudžbenicama, prati dospjelost računa, radi obračun PDV-a, mjesečno usklađuje analitiku sa sintetikom, usklađuje se s dobavljačima, bankama i ostalima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85A9C" w:rsidRDefault="00F30411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Pr="00F304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 pomoćne knjige imovine dugotrajne i kratkotrajne nefinancijske imovine, evidentira i knjiži sve promjene nastale tijekom godine na osnovnim sredstvima i investicijama te sitnom inventaru, provodi otpise po imovini, usklađuje analitiku i sintetiku imovine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30411" w:rsidRPr="00707A83" w:rsidRDefault="00707A8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707A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rati, zakone, propise i stručnu literaturu iz svog djelokruga rada i obavlja i druge poslove po nalogu pročelnika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07A83" w:rsidRPr="00707A83" w:rsidRDefault="00707A8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EEC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Natjecati se mogu i kandidati koji nemaju položen državni ispit, uz obvezu da ga polože u roku od godine dana od dana prijma u službu.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Kandidati moraju ispunjavati i opće uvjete za prijam u službu propisane člankom 12. Zakona o službenicima i namještenicima u lokalnoj i područnoj (regionalnoj) samoupravi. U službu ne može biti primljena osoba za čiji prijam postoje zapreke iz članaka 15. i 16. Zakona o službenicima i namještenicima u lokalnoj i područnoj (regionalnoj) samoupravi.</w:t>
      </w:r>
    </w:p>
    <w:p w:rsidR="002772D7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B01801" w:rsidRPr="00B01801" w:rsidRDefault="00B01801" w:rsidP="00B01801">
      <w:pPr>
        <w:jc w:val="both"/>
        <w:rPr>
          <w:rFonts w:ascii="Times New Roman" w:hAnsi="Times New Roman" w:cs="Times New Roman"/>
          <w:sz w:val="24"/>
          <w:szCs w:val="24"/>
        </w:rPr>
      </w:pPr>
      <w:r w:rsidRPr="00B01801">
        <w:rPr>
          <w:rFonts w:ascii="Times New Roman" w:hAnsi="Times New Roman" w:cs="Times New Roman"/>
          <w:sz w:val="24"/>
          <w:szCs w:val="24"/>
        </w:rPr>
        <w:t>– životopis,</w:t>
      </w:r>
    </w:p>
    <w:p w:rsidR="00B01801" w:rsidRPr="00B01801" w:rsidRDefault="00B01801" w:rsidP="00B01801">
      <w:pPr>
        <w:jc w:val="both"/>
        <w:rPr>
          <w:rFonts w:ascii="Times New Roman" w:hAnsi="Times New Roman" w:cs="Times New Roman"/>
          <w:sz w:val="24"/>
          <w:szCs w:val="24"/>
        </w:rPr>
      </w:pPr>
      <w:r w:rsidRPr="00B01801">
        <w:rPr>
          <w:rFonts w:ascii="Times New Roman" w:hAnsi="Times New Roman" w:cs="Times New Roman"/>
          <w:sz w:val="24"/>
          <w:szCs w:val="24"/>
        </w:rPr>
        <w:t>– dokaz o državljanstvu (presliku osobne iskaznice, putovnice ili domovnice),</w:t>
      </w:r>
    </w:p>
    <w:p w:rsidR="00B01801" w:rsidRPr="00B01801" w:rsidRDefault="00B01801" w:rsidP="00B0180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180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–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dokaz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stručnoj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spremi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presliku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768B0">
        <w:rPr>
          <w:rFonts w:ascii="Times New Roman" w:hAnsi="Times New Roman" w:cs="Times New Roman"/>
          <w:sz w:val="24"/>
          <w:szCs w:val="24"/>
          <w:lang w:val="de-DE"/>
        </w:rPr>
        <w:t>svjedodžbe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>),</w:t>
      </w:r>
    </w:p>
    <w:p w:rsidR="00B01801" w:rsidRDefault="00B01801" w:rsidP="00B0180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presliku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uvjerenja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položenom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državnom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ispitu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394A60" w:rsidRPr="00B01801" w:rsidRDefault="00394A60" w:rsidP="00394A60">
      <w:pPr>
        <w:jc w:val="both"/>
        <w:rPr>
          <w:rFonts w:ascii="Times New Roman" w:hAnsi="Times New Roman" w:cs="Times New Roman"/>
          <w:sz w:val="24"/>
          <w:szCs w:val="24"/>
        </w:rPr>
      </w:pPr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izvornik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vlastoručno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potpisane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izjave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prijam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službu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postoje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zapreke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članaka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15. i 16.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službenicima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namještenicima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lokalnoj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područnoj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regionalnoj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samoupravi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01801" w:rsidRPr="00B01801" w:rsidRDefault="00B01801" w:rsidP="00B0180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dokaz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ukupnom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radnom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iskustvu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radnom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iskustvu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odgovarajućim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poslovima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trajanju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najmanje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E424F">
        <w:rPr>
          <w:rFonts w:ascii="Times New Roman" w:hAnsi="Times New Roman" w:cs="Times New Roman"/>
          <w:sz w:val="24"/>
          <w:szCs w:val="24"/>
          <w:lang w:val="de-DE"/>
        </w:rPr>
        <w:t>jedne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potrebno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točki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a) i </w:t>
      </w:r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b)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c):</w:t>
      </w:r>
    </w:p>
    <w:p w:rsidR="00B01801" w:rsidRPr="00B01801" w:rsidRDefault="00B01801" w:rsidP="00B0180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elektronički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zapis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(u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slučaju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da je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osiguranik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podnio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zahtjev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elektroničkom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preko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korisničkih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stranica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odnosno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potvrda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podacima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evidentiranim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matičnoj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evidenciji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koju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Zavod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osobno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traženje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osiguranika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izdaje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šalterima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područnih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službi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ureda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zavoda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B01801" w:rsidRPr="00B01801" w:rsidRDefault="00B01801" w:rsidP="00B0180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b)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presliku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radu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rješenja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rasporedu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potvrdu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poslodavca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koja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mora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sadržavati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vrstu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poslova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koju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obavljao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vremenska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razdoblja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kojem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kand</w:t>
      </w:r>
      <w:r w:rsidR="00766826">
        <w:rPr>
          <w:rFonts w:ascii="Times New Roman" w:hAnsi="Times New Roman" w:cs="Times New Roman"/>
          <w:sz w:val="24"/>
          <w:szCs w:val="24"/>
          <w:lang w:val="de-DE"/>
        </w:rPr>
        <w:t>idat</w:t>
      </w:r>
      <w:proofErr w:type="spellEnd"/>
      <w:r w:rsidR="007668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66826">
        <w:rPr>
          <w:rFonts w:ascii="Times New Roman" w:hAnsi="Times New Roman" w:cs="Times New Roman"/>
          <w:sz w:val="24"/>
          <w:szCs w:val="24"/>
          <w:lang w:val="de-DE"/>
        </w:rPr>
        <w:t>obavljao</w:t>
      </w:r>
      <w:proofErr w:type="spellEnd"/>
      <w:r w:rsidR="007668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66826">
        <w:rPr>
          <w:rFonts w:ascii="Times New Roman" w:hAnsi="Times New Roman" w:cs="Times New Roman"/>
          <w:sz w:val="24"/>
          <w:szCs w:val="24"/>
          <w:lang w:val="de-DE"/>
        </w:rPr>
        <w:t>navedene</w:t>
      </w:r>
      <w:proofErr w:type="spellEnd"/>
      <w:r w:rsidR="007668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66826">
        <w:rPr>
          <w:rFonts w:ascii="Times New Roman" w:hAnsi="Times New Roman" w:cs="Times New Roman"/>
          <w:sz w:val="24"/>
          <w:szCs w:val="24"/>
          <w:lang w:val="de-DE"/>
        </w:rPr>
        <w:t>poslove</w:t>
      </w:r>
      <w:proofErr w:type="spellEnd"/>
      <w:r w:rsidR="00766826">
        <w:rPr>
          <w:rFonts w:ascii="Times New Roman" w:hAnsi="Times New Roman" w:cs="Times New Roman"/>
          <w:sz w:val="24"/>
          <w:szCs w:val="24"/>
          <w:lang w:val="de-DE"/>
        </w:rPr>
        <w:t>) ili</w:t>
      </w:r>
    </w:p>
    <w:p w:rsidR="00B01801" w:rsidRPr="00B01801" w:rsidRDefault="00B01801" w:rsidP="00B0180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c)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drugi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odgovarajući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dokaz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radnom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iskustvu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radnom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iskustvu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odgovarajućim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poslovima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trajanju</w:t>
      </w:r>
      <w:proofErr w:type="spellEnd"/>
      <w:r w:rsidRPr="00B0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1801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38284A">
        <w:rPr>
          <w:rFonts w:ascii="Times New Roman" w:hAnsi="Times New Roman" w:cs="Times New Roman"/>
          <w:sz w:val="24"/>
          <w:szCs w:val="24"/>
          <w:lang w:val="de-DE"/>
        </w:rPr>
        <w:t>d</w:t>
      </w:r>
      <w:proofErr w:type="spellEnd"/>
      <w:r w:rsidR="003828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8284A">
        <w:rPr>
          <w:rFonts w:ascii="Times New Roman" w:hAnsi="Times New Roman" w:cs="Times New Roman"/>
          <w:sz w:val="24"/>
          <w:szCs w:val="24"/>
          <w:lang w:val="de-DE"/>
        </w:rPr>
        <w:t>najmanje</w:t>
      </w:r>
      <w:proofErr w:type="spellEnd"/>
      <w:r w:rsidR="003828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8284A">
        <w:rPr>
          <w:rFonts w:ascii="Times New Roman" w:hAnsi="Times New Roman" w:cs="Times New Roman"/>
          <w:sz w:val="24"/>
          <w:szCs w:val="24"/>
          <w:lang w:val="de-DE"/>
        </w:rPr>
        <w:t>jednu</w:t>
      </w:r>
      <w:proofErr w:type="spellEnd"/>
      <w:r w:rsidR="003828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8284A">
        <w:rPr>
          <w:rFonts w:ascii="Times New Roman" w:hAnsi="Times New Roman" w:cs="Times New Roman"/>
          <w:sz w:val="24"/>
          <w:szCs w:val="24"/>
          <w:lang w:val="de-DE"/>
        </w:rPr>
        <w:t>godinu</w:t>
      </w:r>
      <w:proofErr w:type="spellEnd"/>
      <w:r w:rsidR="0038284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50EEC" w:rsidRDefault="00350EEC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EEC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 koji bude izabran dužan je priložiti uvjerenje koje nije starije od tri mjeseca, kojim dokazuje da se protiv njega ne vodi kazneni postupak i uvjerenje o zdravstvenoj sposobnosti, nakon obavijesti o izboru, a prije donošenja rješenja o prijmu u službu.</w:t>
      </w:r>
    </w:p>
    <w:p w:rsidR="00350EEC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Ukoliko izabrani kandidat u određenom roku ne dostavi uvjerenje o nekažnjavanju i uvjerenje o zdravstvenoj sposobnosti smatrat će se da ne ispunjava uvjete propisane natječajem.</w:t>
      </w:r>
    </w:p>
    <w:p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Osobe koje se u prijavi na javni natječaj pozivaju na pravo prednosti kod prijma u službu prema posebnom zakonu, dužne su uz prijavu priložiti svu propisanu dokumentaciju prema posebnom zakonu.</w:t>
      </w:r>
    </w:p>
    <w:p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može ostvariti pravo prednosti kod prijma u službu sukladno članku 101. Zakona o hrvatskim braniteljima iz Domovinskog rata i članovima njihovih obitelji („Narodne novine“ broj 121/17, 98/19 i 84/21), članku 48.f Zakona o zaštiti vojnih i civilnih invalida rata („Narodne novine“ broj 33/92, 77/92, 27/93, 58/93, 2/94, 76/94, 108/95, 108/96, 82/01, 103/03, 148/13 i 98/19), članku 47. Zakona o civilnim stradalnicima iz Domovinskog rata („Narodne novine“ broj 84/21) i članku 9. Zakona o profesionalnoj rehabilitaciji i zapošljavanju osoba s invaliditetom („Narodne novine“ broj 157/13, 152/14 i 39/18 i 32/20) dužan se u prijavi na javni natječaj pozvati na to pravo te ima prednost u odnosu na ostale kandidate samo pod jednakim uvjetima.</w:t>
      </w:r>
    </w:p>
    <w:p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pri zapošljavanju u skladu s člankom 101. Zakona o hrvatskim braniteljima iz Domovinskog rata i članovima njihovih obitelji i člankom 47. Zakona o civilnim stradalnicima iz Domovinskog rata uz prijavu na natječaj dužan je priložiti, osim dokaza o ispunjavanju traženih uvjeta i sve potrebne dokaze dostupne na poveznici Ministarstva hrvatskih branitelja: https://branitelji.gov.hr/zaposljavanje-843/843.</w:t>
      </w:r>
    </w:p>
    <w:p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pri zapošljavanju sukladno odredbi članka 48.f Zakona o zaštiti civilnih i vojnih invalida rata, uz prijavu na natječaj dužan je, osim dokaza o ispunjavanju traženih uvjeta, priložiti i rješenje odnosno potvrdu o priznatom pravu.</w:t>
      </w:r>
    </w:p>
    <w:p w:rsidR="007E53D3" w:rsidRDefault="007E53D3" w:rsidP="007E53D3">
      <w:pPr>
        <w:pStyle w:val="box8335134"/>
        <w:shd w:val="clear" w:color="auto" w:fill="FFFFFF"/>
        <w:spacing w:before="27" w:beforeAutospacing="0" w:after="0" w:afterAutospacing="0"/>
        <w:jc w:val="both"/>
        <w:textAlignment w:val="baseline"/>
      </w:pPr>
      <w:r>
        <w:rPr>
          <w:color w:val="231F20"/>
        </w:rPr>
        <w:t>Kandidat koji se poziva na pravo prednosti pri zapošljavanju u skladu s člankom 9. Zakona o profesionalnoj rehabilitaciji i zapošljavanju osoba s invaliditetom uz prijavu na natječaj dužan je, osim dokaza o ispunjavanju traženih uvjeta, priložiti i dokaz o utvrđenom statusu osobe s invaliditetom.</w:t>
      </w:r>
    </w:p>
    <w:p w:rsidR="000F2BDB" w:rsidRPr="000F2BDB" w:rsidRDefault="000F2BDB" w:rsidP="000F2BDB">
      <w:pPr>
        <w:jc w:val="both"/>
        <w:rPr>
          <w:rFonts w:ascii="Times New Roman" w:hAnsi="Times New Roman" w:cs="Times New Roman"/>
          <w:sz w:val="24"/>
          <w:szCs w:val="24"/>
        </w:rPr>
      </w:pPr>
      <w:r w:rsidRPr="000F2BDB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7E53D3" w:rsidRDefault="007E53D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3D3" w:rsidRDefault="007E53D3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882466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D72C43" w:rsidRPr="00D72C43">
        <w:rPr>
          <w:rFonts w:ascii="Times New Roman" w:hAnsi="Times New Roman" w:cs="Times New Roman"/>
          <w:sz w:val="24"/>
          <w:szCs w:val="24"/>
        </w:rPr>
        <w:t>soba koja nije podnijela pravodobnu i urednu prijavu ili ne ispunjava formalne uvjete iz natječaja, ne smatra se kandidatom prijavljenim na natječaj, te se njena prijava neće razmatrati o čemu će biti pisanim putem obaviještena.</w:t>
      </w:r>
    </w:p>
    <w:p w:rsidR="00350EEC" w:rsidRDefault="00350EEC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Prijave s prilozima dostavljaju se na adresu: Grad Si</w:t>
      </w:r>
      <w:r w:rsidR="00375E85">
        <w:rPr>
          <w:rFonts w:ascii="Times New Roman" w:hAnsi="Times New Roman" w:cs="Times New Roman"/>
          <w:sz w:val="24"/>
          <w:szCs w:val="24"/>
        </w:rPr>
        <w:t>sak, Rimska 26, 44000 Sisak ili osobno na adresu Marijana Cvetkovića 8, Sisak-</w:t>
      </w:r>
      <w:proofErr w:type="spellStart"/>
      <w:r w:rsidR="00375E85">
        <w:rPr>
          <w:rFonts w:ascii="Times New Roman" w:hAnsi="Times New Roman" w:cs="Times New Roman"/>
          <w:sz w:val="24"/>
          <w:szCs w:val="24"/>
        </w:rPr>
        <w:t>Caprag</w:t>
      </w:r>
      <w:proofErr w:type="spellEnd"/>
      <w:r w:rsidRPr="00D72C43">
        <w:rPr>
          <w:rFonts w:ascii="Times New Roman" w:hAnsi="Times New Roman" w:cs="Times New Roman"/>
          <w:sz w:val="24"/>
          <w:szCs w:val="24"/>
        </w:rPr>
        <w:t xml:space="preserve"> s obveznom naznakom: ”Prijava na javni natječaj za prijam u službu –</w:t>
      </w:r>
      <w:r w:rsidR="004C5DF5">
        <w:rPr>
          <w:rFonts w:ascii="Times New Roman" w:hAnsi="Times New Roman" w:cs="Times New Roman"/>
          <w:sz w:val="24"/>
          <w:szCs w:val="24"/>
        </w:rPr>
        <w:t xml:space="preserve"> </w:t>
      </w:r>
      <w:r w:rsidR="003435E8">
        <w:rPr>
          <w:rFonts w:ascii="Times New Roman" w:hAnsi="Times New Roman" w:cs="Times New Roman"/>
          <w:sz w:val="24"/>
          <w:szCs w:val="24"/>
        </w:rPr>
        <w:t>računovodstveni referent</w:t>
      </w:r>
      <w:r w:rsidR="00707A83">
        <w:rPr>
          <w:rFonts w:ascii="Times New Roman" w:hAnsi="Times New Roman" w:cs="Times New Roman"/>
          <w:sz w:val="24"/>
          <w:szCs w:val="24"/>
        </w:rPr>
        <w:t xml:space="preserve"> I</w:t>
      </w:r>
      <w:r w:rsidRPr="00D72C4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350EEC" w:rsidRDefault="00350EEC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Kandidati će o rezultatima natječaja biti obaviješteni u zakonskom roku.</w:t>
      </w:r>
    </w:p>
    <w:p w:rsidR="00D72C43" w:rsidRPr="00D72C43" w:rsidRDefault="00D72C43" w:rsidP="00D72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C43" w:rsidRPr="00D72C43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b/>
          <w:bCs/>
          <w:sz w:val="24"/>
          <w:szCs w:val="24"/>
        </w:rPr>
        <w:t xml:space="preserve">Prethodna provjera znanja i sposobnosti kandidata </w:t>
      </w:r>
      <w:r w:rsidRPr="00D72C43">
        <w:rPr>
          <w:rFonts w:ascii="Times New Roman" w:hAnsi="Times New Roman" w:cs="Times New Roman"/>
          <w:sz w:val="24"/>
          <w:szCs w:val="24"/>
        </w:rPr>
        <w:t>obuhvaća pisano testiranje, provjeru poznavanja rada na računalu i intervju, radi provjere znanja i sposobnosti bitnih za obavljanje poslova radnog mjesta za koje se primaju.</w:t>
      </w:r>
    </w:p>
    <w:p w:rsidR="00D72C43" w:rsidRPr="00D72C43" w:rsidRDefault="00D72C43" w:rsidP="00D72C43">
      <w:pPr>
        <w:pStyle w:val="Tijeloteksta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sz w:val="24"/>
          <w:szCs w:val="24"/>
        </w:rPr>
        <w:t>Na intervju mogu pristupiti kandidati koji ostvare najmanje 50% od ukupnog broja bodova na pisanom testiranju i provjeri znanja rada na računalu.</w:t>
      </w:r>
    </w:p>
    <w:p w:rsidR="00350EEC" w:rsidRDefault="00350EEC" w:rsidP="00D72C43">
      <w:pPr>
        <w:pStyle w:val="Tijeloteksta"/>
        <w:rPr>
          <w:rFonts w:ascii="Times New Roman" w:hAnsi="Times New Roman"/>
          <w:sz w:val="24"/>
          <w:szCs w:val="24"/>
        </w:rPr>
      </w:pPr>
    </w:p>
    <w:p w:rsidR="00D72C43" w:rsidRPr="00D72C43" w:rsidRDefault="00D72C43" w:rsidP="00D72C43">
      <w:pPr>
        <w:pStyle w:val="Tijeloteksta"/>
        <w:rPr>
          <w:rFonts w:ascii="Times New Roman" w:hAnsi="Times New Roman"/>
          <w:sz w:val="24"/>
          <w:szCs w:val="24"/>
        </w:rPr>
      </w:pPr>
      <w:r w:rsidRPr="00D72C43">
        <w:rPr>
          <w:rFonts w:ascii="Times New Roman" w:hAnsi="Times New Roman"/>
          <w:sz w:val="24"/>
          <w:szCs w:val="24"/>
        </w:rPr>
        <w:t>Kandidati su obvezni pristupiti prethodnoj provjeri znanja i sposobnosti. Ako kandidat ne pristupi testiranju smatra se da je povukao prijavu na natječaj.</w:t>
      </w:r>
    </w:p>
    <w:p w:rsidR="00350EEC" w:rsidRDefault="00350EEC" w:rsidP="00D72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6CC" w:rsidRDefault="00D72C43" w:rsidP="00D72C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C43">
        <w:rPr>
          <w:rFonts w:ascii="Times New Roman" w:hAnsi="Times New Roman" w:cs="Times New Roman"/>
          <w:sz w:val="24"/>
          <w:szCs w:val="24"/>
        </w:rPr>
        <w:t>Vrijeme održavanja prethodne provjere znanja i sposobnosti kandidata koji ispunjavaju uvjete iz natječaja bit će objavljeno na web stranici Grada Siska (</w:t>
      </w:r>
      <w:hyperlink r:id="rId6" w:history="1">
        <w:r w:rsidRPr="00D72C43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 w:rsidRPr="00D72C43">
        <w:rPr>
          <w:rFonts w:ascii="Times New Roman" w:hAnsi="Times New Roman" w:cs="Times New Roman"/>
          <w:sz w:val="24"/>
          <w:szCs w:val="24"/>
        </w:rPr>
        <w:t xml:space="preserve">) i na oglasnoj ploči </w:t>
      </w:r>
      <w:r w:rsidR="00D44EF7">
        <w:rPr>
          <w:rFonts w:ascii="Times New Roman" w:hAnsi="Times New Roman" w:cs="Times New Roman"/>
          <w:sz w:val="24"/>
          <w:szCs w:val="24"/>
        </w:rPr>
        <w:t xml:space="preserve"> </w:t>
      </w:r>
      <w:r w:rsidRPr="00D72C43">
        <w:rPr>
          <w:rFonts w:ascii="Times New Roman" w:hAnsi="Times New Roman" w:cs="Times New Roman"/>
          <w:sz w:val="24"/>
          <w:szCs w:val="24"/>
        </w:rPr>
        <w:t>Grada Siska</w:t>
      </w:r>
      <w:r w:rsidR="00375E85">
        <w:rPr>
          <w:rFonts w:ascii="Times New Roman" w:hAnsi="Times New Roman" w:cs="Times New Roman"/>
          <w:sz w:val="24"/>
          <w:szCs w:val="24"/>
        </w:rPr>
        <w:t xml:space="preserve"> u Sisku</w:t>
      </w:r>
      <w:r w:rsidRPr="00D72C43">
        <w:rPr>
          <w:rFonts w:ascii="Times New Roman" w:hAnsi="Times New Roman" w:cs="Times New Roman"/>
          <w:sz w:val="24"/>
          <w:szCs w:val="24"/>
        </w:rPr>
        <w:t xml:space="preserve">, </w:t>
      </w:r>
      <w:r w:rsidR="00375E85">
        <w:rPr>
          <w:rFonts w:ascii="Times New Roman" w:hAnsi="Times New Roman" w:cs="Times New Roman"/>
          <w:sz w:val="24"/>
          <w:szCs w:val="24"/>
        </w:rPr>
        <w:t>na adresi Ljudevita Gaja 2A</w:t>
      </w:r>
      <w:r w:rsidR="00B02BD1">
        <w:rPr>
          <w:rFonts w:ascii="Times New Roman" w:hAnsi="Times New Roman" w:cs="Times New Roman"/>
          <w:sz w:val="24"/>
          <w:szCs w:val="24"/>
        </w:rPr>
        <w:t>,</w:t>
      </w:r>
      <w:r w:rsidR="005E424F">
        <w:rPr>
          <w:rFonts w:ascii="Times New Roman" w:hAnsi="Times New Roman" w:cs="Times New Roman"/>
          <w:sz w:val="24"/>
          <w:szCs w:val="24"/>
        </w:rPr>
        <w:t xml:space="preserve"> </w:t>
      </w:r>
      <w:r w:rsidRPr="00D72C43">
        <w:rPr>
          <w:rFonts w:ascii="Times New Roman" w:hAnsi="Times New Roman" w:cs="Times New Roman"/>
          <w:sz w:val="24"/>
          <w:szCs w:val="24"/>
        </w:rPr>
        <w:t xml:space="preserve">najkasnije pet dana prije održavanja provjere. </w:t>
      </w:r>
    </w:p>
    <w:p w:rsidR="002A36CC" w:rsidRDefault="002A36CC" w:rsidP="002A36CC">
      <w:pPr>
        <w:pStyle w:val="Tijeloteksta3"/>
      </w:pPr>
      <w:r>
        <w:t xml:space="preserve">        </w:t>
      </w:r>
    </w:p>
    <w:p w:rsidR="00AF17BB" w:rsidRDefault="002A36CC" w:rsidP="00C858ED">
      <w:pPr>
        <w:pStyle w:val="Tijeloteksta3"/>
      </w:pPr>
      <w:r>
        <w:t xml:space="preserve"> </w:t>
      </w:r>
      <w:r w:rsidRPr="002A36CC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testiranje:</w:t>
      </w:r>
    </w:p>
    <w:p w:rsidR="00AF17BB" w:rsidRPr="00AF17BB" w:rsidRDefault="00AF17BB" w:rsidP="00AF17BB">
      <w:pPr>
        <w:rPr>
          <w:rFonts w:ascii="Times New Roman" w:hAnsi="Times New Roman" w:cs="Times New Roman"/>
          <w:sz w:val="24"/>
          <w:szCs w:val="24"/>
        </w:rPr>
      </w:pPr>
    </w:p>
    <w:p w:rsidR="00AF17BB" w:rsidRPr="00AF17BB" w:rsidRDefault="00AF17BB" w:rsidP="00AF17BB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17BB">
        <w:rPr>
          <w:rFonts w:ascii="Times New Roman" w:eastAsia="Times New Roman" w:hAnsi="Times New Roman" w:cs="Times New Roman"/>
          <w:sz w:val="24"/>
          <w:szCs w:val="24"/>
        </w:rPr>
        <w:t>Zakon o proračunu („Narodne novine“, br. 144/2021) - poglavlja: I., VII. i X.</w:t>
      </w:r>
    </w:p>
    <w:p w:rsidR="00AF17BB" w:rsidRPr="00AF17BB" w:rsidRDefault="00AF17BB" w:rsidP="00AF17BB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17BB">
        <w:rPr>
          <w:rFonts w:ascii="Times New Roman" w:eastAsia="Times New Roman" w:hAnsi="Times New Roman" w:cs="Times New Roman"/>
          <w:sz w:val="24"/>
          <w:szCs w:val="24"/>
        </w:rPr>
        <w:t xml:space="preserve">Pravilnik o proračunskom računovodstvu i računskom planu („Narodne novine“, br. 124/2014, 115/2015, 87/2016, 3/2018, 126/2019 i 108/2020) </w:t>
      </w:r>
    </w:p>
    <w:p w:rsidR="00AF17BB" w:rsidRPr="00AF17BB" w:rsidRDefault="00AF17BB" w:rsidP="00AF17BB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17BB">
        <w:rPr>
          <w:rFonts w:ascii="Times New Roman" w:eastAsia="Times New Roman" w:hAnsi="Times New Roman" w:cs="Times New Roman"/>
          <w:sz w:val="24"/>
          <w:szCs w:val="24"/>
        </w:rPr>
        <w:t>Zakon o porezu na dodanu vrijednost („Narodne novine“, br. 73/2013, 99/2013, 148/2013, 153/2013, 143/2014, 115/2016, 106/2018, 121/2019, 138/2020, 39/2022, 113/2022 i 33/2023) - poglavlja: III., IV., VIII., XIII. i XIV.</w:t>
      </w:r>
    </w:p>
    <w:p w:rsidR="00AF17BB" w:rsidRPr="00AF17BB" w:rsidRDefault="00AF17BB" w:rsidP="00AF17BB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17BB">
        <w:rPr>
          <w:rFonts w:ascii="Times New Roman" w:eastAsia="Times New Roman" w:hAnsi="Times New Roman" w:cs="Times New Roman"/>
          <w:sz w:val="24"/>
          <w:szCs w:val="24"/>
        </w:rPr>
        <w:t>Pravilnik o porezu na dodanu vrijednost („Narodne novine“, br. 79/2013, 85/2013, 160/2013, 35/2014, 157/2014, 130/2015, 115/2016, 1/2017, 41/2017, 128/2017, 106/2018, 1/2019, 1/2020, 138/2020, 1/2021, 73/2021, 41/2022, 133/2022 i 43/2023) – poglavlja: II, III., VII., XII., XIII. i XIV.</w:t>
      </w:r>
    </w:p>
    <w:p w:rsidR="00AF17BB" w:rsidRPr="00AF17BB" w:rsidRDefault="00AF17BB" w:rsidP="00AF17BB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17B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 („Narodne novine“, br. 33/2001, 60/2001, 129/2005, 109/2007, 36/2009, 125/2008, 36/2009, 150/2011, 144/2012, 123/2017, 98/2019 i 144/2020) – poglavlja: I. i III.</w:t>
      </w:r>
    </w:p>
    <w:p w:rsidR="00AF17BB" w:rsidRPr="00AF17BB" w:rsidRDefault="00AF17BB" w:rsidP="00AF17BB">
      <w:pPr>
        <w:rPr>
          <w:rFonts w:ascii="Times New Roman" w:hAnsi="Times New Roman" w:cs="Times New Roman"/>
          <w:sz w:val="24"/>
          <w:szCs w:val="24"/>
        </w:rPr>
      </w:pPr>
    </w:p>
    <w:p w:rsidR="003435E8" w:rsidRPr="00AF17BB" w:rsidRDefault="003435E8" w:rsidP="00AF17BB">
      <w:pPr>
        <w:rPr>
          <w:rFonts w:ascii="Times New Roman" w:hAnsi="Times New Roman" w:cs="Times New Roman"/>
          <w:sz w:val="24"/>
          <w:szCs w:val="24"/>
        </w:rPr>
      </w:pPr>
    </w:p>
    <w:sectPr w:rsidR="003435E8" w:rsidRPr="00AF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105"/>
    <w:multiLevelType w:val="hybridMultilevel"/>
    <w:tmpl w:val="EA148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80323"/>
    <w:multiLevelType w:val="hybridMultilevel"/>
    <w:tmpl w:val="65423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14F2"/>
    <w:multiLevelType w:val="hybridMultilevel"/>
    <w:tmpl w:val="86001338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321"/>
    <w:multiLevelType w:val="hybridMultilevel"/>
    <w:tmpl w:val="C6E25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1B8E"/>
    <w:multiLevelType w:val="hybridMultilevel"/>
    <w:tmpl w:val="55180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51E0A"/>
    <w:multiLevelType w:val="hybridMultilevel"/>
    <w:tmpl w:val="45FC5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81E53"/>
    <w:multiLevelType w:val="hybridMultilevel"/>
    <w:tmpl w:val="8B604572"/>
    <w:lvl w:ilvl="0" w:tplc="2D686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18F"/>
    <w:multiLevelType w:val="hybridMultilevel"/>
    <w:tmpl w:val="74EE3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E3808"/>
    <w:multiLevelType w:val="hybridMultilevel"/>
    <w:tmpl w:val="841A6752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E5262"/>
    <w:multiLevelType w:val="hybridMultilevel"/>
    <w:tmpl w:val="2AD4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6DBD0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429D8"/>
    <w:multiLevelType w:val="hybridMultilevel"/>
    <w:tmpl w:val="AB742C98"/>
    <w:lvl w:ilvl="0" w:tplc="7C4A9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F5E57"/>
    <w:multiLevelType w:val="multilevel"/>
    <w:tmpl w:val="F28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D3A66"/>
    <w:multiLevelType w:val="hybridMultilevel"/>
    <w:tmpl w:val="2E1A29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973885"/>
    <w:multiLevelType w:val="hybridMultilevel"/>
    <w:tmpl w:val="1E668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33B04"/>
    <w:multiLevelType w:val="hybridMultilevel"/>
    <w:tmpl w:val="D7940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E278B"/>
    <w:multiLevelType w:val="hybridMultilevel"/>
    <w:tmpl w:val="8D068502"/>
    <w:lvl w:ilvl="0" w:tplc="81E81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21E2B"/>
    <w:multiLevelType w:val="hybridMultilevel"/>
    <w:tmpl w:val="0C686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1E"/>
    <w:rsid w:val="00041203"/>
    <w:rsid w:val="000475E7"/>
    <w:rsid w:val="000768B0"/>
    <w:rsid w:val="00080B01"/>
    <w:rsid w:val="000C6822"/>
    <w:rsid w:val="000E6550"/>
    <w:rsid w:val="000F2BDB"/>
    <w:rsid w:val="00156ECB"/>
    <w:rsid w:val="00191131"/>
    <w:rsid w:val="00196A24"/>
    <w:rsid w:val="001B7A80"/>
    <w:rsid w:val="001E77C5"/>
    <w:rsid w:val="00230108"/>
    <w:rsid w:val="00245FBC"/>
    <w:rsid w:val="002772D7"/>
    <w:rsid w:val="00292BED"/>
    <w:rsid w:val="002A36CC"/>
    <w:rsid w:val="002A44B5"/>
    <w:rsid w:val="00317890"/>
    <w:rsid w:val="00335E2E"/>
    <w:rsid w:val="003435E8"/>
    <w:rsid w:val="00344508"/>
    <w:rsid w:val="00350EEC"/>
    <w:rsid w:val="00365BE4"/>
    <w:rsid w:val="00375E85"/>
    <w:rsid w:val="0038284A"/>
    <w:rsid w:val="0038697E"/>
    <w:rsid w:val="00394A60"/>
    <w:rsid w:val="003C310B"/>
    <w:rsid w:val="003D00FF"/>
    <w:rsid w:val="003D2222"/>
    <w:rsid w:val="003F3446"/>
    <w:rsid w:val="004358CF"/>
    <w:rsid w:val="00447417"/>
    <w:rsid w:val="00476926"/>
    <w:rsid w:val="004C10EB"/>
    <w:rsid w:val="004C5DF5"/>
    <w:rsid w:val="005100BF"/>
    <w:rsid w:val="005459AD"/>
    <w:rsid w:val="00555B03"/>
    <w:rsid w:val="005603CB"/>
    <w:rsid w:val="005A0E7F"/>
    <w:rsid w:val="005E424F"/>
    <w:rsid w:val="00622D14"/>
    <w:rsid w:val="006852AA"/>
    <w:rsid w:val="006A3FE6"/>
    <w:rsid w:val="006D027A"/>
    <w:rsid w:val="006F6D56"/>
    <w:rsid w:val="00707A83"/>
    <w:rsid w:val="00727932"/>
    <w:rsid w:val="00766826"/>
    <w:rsid w:val="007A06B3"/>
    <w:rsid w:val="007C5B7C"/>
    <w:rsid w:val="007E53D3"/>
    <w:rsid w:val="00801663"/>
    <w:rsid w:val="00823036"/>
    <w:rsid w:val="00847D61"/>
    <w:rsid w:val="00882466"/>
    <w:rsid w:val="008A79B6"/>
    <w:rsid w:val="008E0D26"/>
    <w:rsid w:val="009C3FE8"/>
    <w:rsid w:val="00A031F4"/>
    <w:rsid w:val="00A13530"/>
    <w:rsid w:val="00AB2D0E"/>
    <w:rsid w:val="00AF17BB"/>
    <w:rsid w:val="00AF22D8"/>
    <w:rsid w:val="00B01801"/>
    <w:rsid w:val="00B02BD1"/>
    <w:rsid w:val="00B27F2A"/>
    <w:rsid w:val="00B43D33"/>
    <w:rsid w:val="00BB48D7"/>
    <w:rsid w:val="00BD37DF"/>
    <w:rsid w:val="00BD7093"/>
    <w:rsid w:val="00BF5396"/>
    <w:rsid w:val="00BF7EC5"/>
    <w:rsid w:val="00C7014E"/>
    <w:rsid w:val="00C858ED"/>
    <w:rsid w:val="00CE2925"/>
    <w:rsid w:val="00D03E66"/>
    <w:rsid w:val="00D16A77"/>
    <w:rsid w:val="00D44EF7"/>
    <w:rsid w:val="00D55C31"/>
    <w:rsid w:val="00D62F9E"/>
    <w:rsid w:val="00D72C43"/>
    <w:rsid w:val="00D80D9C"/>
    <w:rsid w:val="00DE14A8"/>
    <w:rsid w:val="00DE3CA9"/>
    <w:rsid w:val="00E53872"/>
    <w:rsid w:val="00E60FB7"/>
    <w:rsid w:val="00EC2F4D"/>
    <w:rsid w:val="00ED45F6"/>
    <w:rsid w:val="00F14155"/>
    <w:rsid w:val="00F21B4F"/>
    <w:rsid w:val="00F30411"/>
    <w:rsid w:val="00F46935"/>
    <w:rsid w:val="00F85A9C"/>
    <w:rsid w:val="00F9514C"/>
    <w:rsid w:val="00FB411E"/>
    <w:rsid w:val="00FC24CF"/>
    <w:rsid w:val="00FE56CE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D547-434C-412C-9FA6-473FC2F8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BF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qFormat/>
    <w:rsid w:val="00A13530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eastAsia="hr-HR"/>
    </w:rPr>
  </w:style>
  <w:style w:type="paragraph" w:styleId="Naslov2">
    <w:name w:val="heading 2"/>
    <w:basedOn w:val="Normal"/>
    <w:link w:val="Naslov2Char"/>
    <w:unhideWhenUsed/>
    <w:qFormat/>
    <w:rsid w:val="00A1353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5100BF"/>
  </w:style>
  <w:style w:type="paragraph" w:styleId="Odlomakpopisa">
    <w:name w:val="List Paragraph"/>
    <w:basedOn w:val="Normal"/>
    <w:uiPriority w:val="34"/>
    <w:qFormat/>
    <w:rsid w:val="005100BF"/>
    <w:pPr>
      <w:ind w:left="720"/>
    </w:pPr>
  </w:style>
  <w:style w:type="character" w:customStyle="1" w:styleId="Naslov1Char">
    <w:name w:val="Naslov 1 Char"/>
    <w:basedOn w:val="Zadanifontodlomka"/>
    <w:link w:val="Naslov1"/>
    <w:rsid w:val="00A13530"/>
    <w:rPr>
      <w:rFonts w:ascii="Arial" w:eastAsia="Times New Roman" w:hAnsi="Arial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13530"/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nhideWhenUsed/>
    <w:rsid w:val="00A13530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A135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A13530"/>
    <w:pPr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13530"/>
    <w:rPr>
      <w:rFonts w:ascii="Arial" w:eastAsia="Times New Roman" w:hAnsi="Arial" w:cs="Times New Roman"/>
      <w:szCs w:val="20"/>
      <w:lang w:eastAsia="hr-HR"/>
    </w:rPr>
  </w:style>
  <w:style w:type="paragraph" w:customStyle="1" w:styleId="potpis-desno">
    <w:name w:val="potpis-desno"/>
    <w:basedOn w:val="Normal"/>
    <w:semiHidden/>
    <w:rsid w:val="00A13530"/>
    <w:pPr>
      <w:spacing w:before="100" w:beforeAutospacing="1" w:after="100" w:afterAutospacing="1"/>
      <w:ind w:left="7344"/>
      <w:jc w:val="center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A1353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Obinitekst">
    <w:name w:val="Plain Text"/>
    <w:basedOn w:val="Normal"/>
    <w:link w:val="ObinitekstChar"/>
    <w:uiPriority w:val="99"/>
    <w:unhideWhenUsed/>
    <w:rsid w:val="00D80D9C"/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D80D9C"/>
    <w:rPr>
      <w:rFonts w:ascii="Consolas" w:eastAsia="Calibri" w:hAnsi="Consolas" w:cs="Times New Roman"/>
      <w:sz w:val="21"/>
      <w:szCs w:val="21"/>
    </w:rPr>
  </w:style>
  <w:style w:type="paragraph" w:styleId="Tijeloteksta3">
    <w:name w:val="Body Text 3"/>
    <w:basedOn w:val="Normal"/>
    <w:link w:val="Tijeloteksta3Char"/>
    <w:uiPriority w:val="99"/>
    <w:unhideWhenUsed/>
    <w:rsid w:val="002A36C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A36CC"/>
    <w:rPr>
      <w:rFonts w:ascii="Calibri" w:hAnsi="Calibri" w:cs="Calibri"/>
      <w:sz w:val="16"/>
      <w:szCs w:val="16"/>
    </w:rPr>
  </w:style>
  <w:style w:type="table" w:customStyle="1" w:styleId="Svijetlareetkatablice1">
    <w:name w:val="Svijetla rešetka tablice1"/>
    <w:basedOn w:val="Obinatablica"/>
    <w:uiPriority w:val="40"/>
    <w:rsid w:val="00080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8335134">
    <w:name w:val="box_8335134"/>
    <w:basedOn w:val="Normal"/>
    <w:rsid w:val="00882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33426">
    <w:name w:val="box_8333426"/>
    <w:basedOn w:val="Normal"/>
    <w:rsid w:val="000F2B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a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A511-8E50-495B-946F-ABAA22D3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Hermanović</dc:creator>
  <cp:lastModifiedBy>Mirjana Hermanović</cp:lastModifiedBy>
  <cp:revision>39</cp:revision>
  <cp:lastPrinted>2023-09-11T10:21:00Z</cp:lastPrinted>
  <dcterms:created xsi:type="dcterms:W3CDTF">2021-09-06T06:25:00Z</dcterms:created>
  <dcterms:modified xsi:type="dcterms:W3CDTF">2023-09-12T08:36:00Z</dcterms:modified>
</cp:coreProperties>
</file>