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D1166A"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19</w:t>
      </w:r>
      <w:r w:rsidR="00A13530" w:rsidRPr="00BB48D7">
        <w:rPr>
          <w:rFonts w:ascii="Times New Roman" w:hAnsi="Times New Roman" w:cs="Times New Roman"/>
          <w:color w:val="000000"/>
          <w:sz w:val="24"/>
          <w:szCs w:val="24"/>
        </w:rPr>
        <w:t xml:space="preserve">. </w:t>
      </w:r>
      <w:r w:rsidR="005C2833">
        <w:rPr>
          <w:rFonts w:ascii="Times New Roman" w:hAnsi="Times New Roman" w:cs="Times New Roman"/>
          <w:color w:val="000000"/>
          <w:sz w:val="24"/>
          <w:szCs w:val="24"/>
        </w:rPr>
        <w:t>s</w:t>
      </w:r>
      <w:r>
        <w:rPr>
          <w:rFonts w:ascii="Times New Roman" w:hAnsi="Times New Roman" w:cs="Times New Roman"/>
          <w:color w:val="000000"/>
          <w:sz w:val="24"/>
          <w:szCs w:val="24"/>
        </w:rPr>
        <w:t>iječnja 2023</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D1166A">
        <w:rPr>
          <w:rFonts w:ascii="Times New Roman" w:hAnsi="Times New Roman" w:cs="Times New Roman"/>
          <w:color w:val="000000"/>
          <w:sz w:val="24"/>
          <w:szCs w:val="24"/>
        </w:rPr>
        <w:t>ročelnik</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D1166A">
        <w:rPr>
          <w:rFonts w:ascii="Times New Roman" w:hAnsi="Times New Roman" w:cs="Times New Roman"/>
          <w:color w:val="000000"/>
          <w:sz w:val="24"/>
          <w:szCs w:val="24"/>
        </w:rPr>
        <w:t>ob</w:t>
      </w:r>
      <w:r w:rsidR="0003412D">
        <w:rPr>
          <w:rFonts w:ascii="Times New Roman" w:hAnsi="Times New Roman" w:cs="Times New Roman"/>
          <w:color w:val="000000"/>
          <w:sz w:val="24"/>
          <w:szCs w:val="24"/>
        </w:rPr>
        <w:t>r</w:t>
      </w:r>
      <w:r w:rsidR="00D1166A">
        <w:rPr>
          <w:rFonts w:ascii="Times New Roman" w:hAnsi="Times New Roman" w:cs="Times New Roman"/>
          <w:color w:val="000000"/>
          <w:sz w:val="24"/>
          <w:szCs w:val="24"/>
        </w:rPr>
        <w:t>azovanje</w:t>
      </w:r>
      <w:r w:rsidR="0003412D">
        <w:rPr>
          <w:rFonts w:ascii="Times New Roman" w:hAnsi="Times New Roman" w:cs="Times New Roman"/>
          <w:color w:val="000000"/>
          <w:sz w:val="24"/>
          <w:szCs w:val="24"/>
        </w:rPr>
        <w:t>, kulturu, sport, branitelje i civilno društvo</w:t>
      </w:r>
      <w:r w:rsidR="00BF5396">
        <w:rPr>
          <w:rFonts w:ascii="Times New Roman" w:hAnsi="Times New Roman" w:cs="Times New Roman"/>
          <w:color w:val="000000"/>
          <w:sz w:val="24"/>
          <w:szCs w:val="24"/>
        </w:rPr>
        <w:t xml:space="preserve"> </w:t>
      </w:r>
      <w:r w:rsidR="0003412D">
        <w:rPr>
          <w:rFonts w:ascii="Times New Roman" w:hAnsi="Times New Roman" w:cs="Times New Roman"/>
          <w:color w:val="000000"/>
          <w:sz w:val="24"/>
          <w:szCs w:val="24"/>
        </w:rPr>
        <w:t>Grada Siska raspisao</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03412D">
        <w:rPr>
          <w:rFonts w:ascii="Times New Roman" w:hAnsi="Times New Roman" w:cs="Times New Roman"/>
          <w:color w:val="000000"/>
          <w:sz w:val="24"/>
          <w:szCs w:val="24"/>
        </w:rPr>
        <w:t>pripremu i provođenje projekata</w:t>
      </w:r>
      <w:r w:rsidR="005C2833">
        <w:rPr>
          <w:rFonts w:ascii="Times New Roman" w:hAnsi="Times New Roman" w:cs="Times New Roman"/>
          <w:color w:val="000000"/>
          <w:sz w:val="24"/>
          <w:szCs w:val="24"/>
        </w:rPr>
        <w:t xml:space="preserve">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03412D">
        <w:rPr>
          <w:rFonts w:ascii="Times New Roman" w:hAnsi="Times New Roman" w:cs="Times New Roman"/>
          <w:color w:val="000000"/>
          <w:sz w:val="24"/>
          <w:szCs w:val="24"/>
        </w:rPr>
        <w:t>7</w:t>
      </w:r>
      <w:r w:rsidR="00A13530" w:rsidRPr="00BB48D7">
        <w:rPr>
          <w:rFonts w:ascii="Times New Roman" w:hAnsi="Times New Roman" w:cs="Times New Roman"/>
          <w:color w:val="000000"/>
          <w:sz w:val="24"/>
          <w:szCs w:val="24"/>
        </w:rPr>
        <w:t xml:space="preserve"> dana </w:t>
      </w:r>
      <w:r w:rsidR="0003412D">
        <w:rPr>
          <w:rFonts w:ascii="Times New Roman" w:hAnsi="Times New Roman" w:cs="Times New Roman"/>
          <w:color w:val="000000"/>
          <w:sz w:val="24"/>
          <w:szCs w:val="24"/>
        </w:rPr>
        <w:t>18</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5C2833">
        <w:rPr>
          <w:rFonts w:ascii="Times New Roman" w:hAnsi="Times New Roman" w:cs="Times New Roman"/>
          <w:color w:val="000000"/>
          <w:sz w:val="24"/>
          <w:szCs w:val="24"/>
        </w:rPr>
        <w:t>s</w:t>
      </w:r>
      <w:r w:rsidR="0003412D">
        <w:rPr>
          <w:rFonts w:ascii="Times New Roman" w:hAnsi="Times New Roman" w:cs="Times New Roman"/>
          <w:color w:val="000000"/>
          <w:sz w:val="24"/>
          <w:szCs w:val="24"/>
        </w:rPr>
        <w:t>iječnja 2023</w:t>
      </w:r>
      <w:r w:rsidR="00A13530" w:rsidRPr="00BB48D7">
        <w:rPr>
          <w:rFonts w:ascii="Times New Roman" w:hAnsi="Times New Roman" w:cs="Times New Roman"/>
          <w:color w:val="000000"/>
          <w:sz w:val="24"/>
          <w:szCs w:val="24"/>
        </w:rPr>
        <w:t>. godine. Prijave na</w:t>
      </w:r>
      <w:r w:rsidR="0003412D">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03412D">
        <w:rPr>
          <w:rFonts w:ascii="Times New Roman" w:hAnsi="Times New Roman" w:cs="Times New Roman"/>
          <w:sz w:val="24"/>
          <w:szCs w:val="24"/>
        </w:rPr>
        <w:t>vni natječaj ističe s danom 0</w:t>
      </w:r>
      <w:r w:rsidR="005C2833">
        <w:rPr>
          <w:rFonts w:ascii="Times New Roman" w:hAnsi="Times New Roman" w:cs="Times New Roman"/>
          <w:sz w:val="24"/>
          <w:szCs w:val="24"/>
        </w:rPr>
        <w:t>2</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03412D">
        <w:rPr>
          <w:rFonts w:ascii="Times New Roman" w:hAnsi="Times New Roman" w:cs="Times New Roman"/>
          <w:sz w:val="24"/>
          <w:szCs w:val="24"/>
        </w:rPr>
        <w:t>veljače</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03412D">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w:t>
      </w:r>
      <w:r>
        <w:rPr>
          <w:rFonts w:ascii="Times New Roman" w:hAnsi="Times New Roman" w:cs="Times New Roman"/>
          <w:sz w:val="24"/>
          <w:szCs w:val="24"/>
        </w:rPr>
        <w:t xml:space="preserve"> </w:t>
      </w:r>
      <w:r w:rsidRPr="00C2335D">
        <w:rPr>
          <w:rFonts w:ascii="Times New Roman" w:hAnsi="Times New Roman" w:cs="Times New Roman"/>
          <w:sz w:val="24"/>
          <w:szCs w:val="24"/>
        </w:rPr>
        <w:t>sveučilišni ili stručni prvostupnik informatičke ili društvene struke,</w:t>
      </w:r>
    </w:p>
    <w:p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 najmanje tri godine radnog iskustva na odgovarajućim poslovima,</w:t>
      </w:r>
    </w:p>
    <w:p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 položen državni ispit i poznavanje rada na računalu,</w:t>
      </w:r>
    </w:p>
    <w:p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 osposobljenost za izradu i provedbu projekata financiranih iz EU-fondova</w:t>
      </w:r>
      <w:r w:rsidR="00485282">
        <w:rPr>
          <w:rFonts w:ascii="Times New Roman" w:hAnsi="Times New Roman" w:cs="Times New Roman"/>
          <w:sz w:val="24"/>
          <w:szCs w:val="24"/>
        </w:rPr>
        <w:t>.</w:t>
      </w:r>
    </w:p>
    <w:p w:rsidR="00D72C43" w:rsidRPr="00C2335D"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C2335D">
        <w:rPr>
          <w:rFonts w:ascii="Times New Roman" w:hAnsi="Times New Roman" w:cs="Times New Roman"/>
          <w:sz w:val="24"/>
          <w:szCs w:val="24"/>
        </w:rPr>
        <w:t xml:space="preserve">sta </w:t>
      </w:r>
      <w:r w:rsidR="0031057F">
        <w:rPr>
          <w:rFonts w:ascii="Times New Roman" w:hAnsi="Times New Roman" w:cs="Times New Roman"/>
          <w:sz w:val="24"/>
          <w:szCs w:val="24"/>
        </w:rPr>
        <w:t>stručnog suradnika</w:t>
      </w:r>
      <w:r w:rsidR="00C2335D">
        <w:rPr>
          <w:rFonts w:ascii="Times New Roman" w:hAnsi="Times New Roman" w:cs="Times New Roman"/>
          <w:sz w:val="24"/>
          <w:szCs w:val="24"/>
        </w:rPr>
        <w:t xml:space="preserve"> za pripremu i provođenje projekata</w:t>
      </w:r>
      <w:r w:rsidR="0031057F">
        <w:rPr>
          <w:rFonts w:ascii="Times New Roman" w:hAnsi="Times New Roman" w:cs="Times New Roman"/>
          <w:sz w:val="24"/>
          <w:szCs w:val="24"/>
        </w:rPr>
        <w:t xml:space="preserve"> ( 2</w:t>
      </w:r>
      <w:r w:rsidR="006D027A">
        <w:rPr>
          <w:rFonts w:ascii="Times New Roman" w:hAnsi="Times New Roman" w:cs="Times New Roman"/>
          <w:sz w:val="24"/>
          <w:szCs w:val="24"/>
        </w:rPr>
        <w:t>,</w:t>
      </w:r>
      <w:r w:rsidR="00C2335D">
        <w:rPr>
          <w:rFonts w:ascii="Times New Roman" w:hAnsi="Times New Roman" w:cs="Times New Roman"/>
          <w:sz w:val="24"/>
          <w:szCs w:val="24"/>
        </w:rPr>
        <w:t>93</w:t>
      </w:r>
      <w:r w:rsidRPr="00D72C43">
        <w:rPr>
          <w:rFonts w:ascii="Times New Roman" w:hAnsi="Times New Roman" w:cs="Times New Roman"/>
          <w:sz w:val="24"/>
          <w:szCs w:val="24"/>
        </w:rPr>
        <w:t xml:space="preserve">) i osnovice koja iznosi </w:t>
      </w:r>
      <w:r w:rsidR="00A12A1C">
        <w:rPr>
          <w:rFonts w:ascii="Times New Roman" w:hAnsi="Times New Roman" w:cs="Times New Roman"/>
          <w:sz w:val="24"/>
          <w:szCs w:val="24"/>
        </w:rPr>
        <w:t>349,</w:t>
      </w:r>
      <w:r w:rsidR="00CA7E4F">
        <w:rPr>
          <w:rFonts w:ascii="Times New Roman" w:hAnsi="Times New Roman" w:cs="Times New Roman"/>
          <w:sz w:val="24"/>
          <w:szCs w:val="24"/>
        </w:rPr>
        <w:t>4</w:t>
      </w:r>
      <w:r w:rsidR="00A12A1C">
        <w:rPr>
          <w:rFonts w:ascii="Times New Roman" w:hAnsi="Times New Roman" w:cs="Times New Roman"/>
          <w:sz w:val="24"/>
          <w:szCs w:val="24"/>
        </w:rPr>
        <w:t xml:space="preserve">59 </w:t>
      </w:r>
      <w:r w:rsidR="00CA7E4F">
        <w:rPr>
          <w:rFonts w:ascii="Times New Roman" w:hAnsi="Times New Roman" w:cs="Times New Roman"/>
          <w:sz w:val="24"/>
          <w:szCs w:val="24"/>
        </w:rPr>
        <w:t>EUR</w:t>
      </w:r>
      <w:bookmarkStart w:id="0" w:name="_GoBack"/>
      <w:bookmarkEnd w:id="0"/>
      <w:r w:rsidR="00CA7E4F">
        <w:rPr>
          <w:rFonts w:ascii="Times New Roman" w:hAnsi="Times New Roman" w:cs="Times New Roman"/>
          <w:sz w:val="24"/>
          <w:szCs w:val="24"/>
        </w:rPr>
        <w:t xml:space="preserve"> </w:t>
      </w:r>
      <w:r w:rsidR="00A12A1C">
        <w:rPr>
          <w:rFonts w:ascii="Times New Roman" w:hAnsi="Times New Roman" w:cs="Times New Roman"/>
          <w:sz w:val="24"/>
          <w:szCs w:val="24"/>
        </w:rPr>
        <w:t>/</w:t>
      </w:r>
      <w:r w:rsidR="00CA7E4F">
        <w:rPr>
          <w:rFonts w:ascii="Times New Roman" w:hAnsi="Times New Roman" w:cs="Times New Roman"/>
          <w:sz w:val="24"/>
          <w:szCs w:val="24"/>
        </w:rPr>
        <w:t xml:space="preserve"> </w:t>
      </w:r>
      <w:r w:rsidRPr="00D72C43">
        <w:rPr>
          <w:rFonts w:ascii="Times New Roman" w:hAnsi="Times New Roman" w:cs="Times New Roman"/>
          <w:sz w:val="24"/>
          <w:szCs w:val="24"/>
        </w:rPr>
        <w:t>2.</w:t>
      </w:r>
      <w:r w:rsidR="0031057F">
        <w:rPr>
          <w:rFonts w:ascii="Times New Roman" w:hAnsi="Times New Roman" w:cs="Times New Roman"/>
          <w:sz w:val="24"/>
          <w:szCs w:val="24"/>
        </w:rPr>
        <w:t>633</w:t>
      </w:r>
      <w:r w:rsidRPr="00D72C43">
        <w:rPr>
          <w:rFonts w:ascii="Times New Roman" w:hAnsi="Times New Roman" w:cs="Times New Roman"/>
          <w:sz w:val="24"/>
          <w:szCs w:val="24"/>
        </w:rPr>
        <w:t>,00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485282" w:rsidRPr="006D5A6C" w:rsidRDefault="00485282" w:rsidP="00485282">
      <w:pPr>
        <w:pStyle w:val="Obinitekst"/>
        <w:numPr>
          <w:ilvl w:val="0"/>
          <w:numId w:val="3"/>
        </w:numPr>
        <w:jc w:val="both"/>
        <w:rPr>
          <w:rFonts w:ascii="Times New Roman" w:hAnsi="Times New Roman"/>
          <w:sz w:val="24"/>
          <w:szCs w:val="24"/>
        </w:rPr>
      </w:pPr>
      <w:r w:rsidRPr="00411042">
        <w:rPr>
          <w:rFonts w:ascii="Times New Roman" w:hAnsi="Times New Roman"/>
          <w:sz w:val="24"/>
          <w:szCs w:val="24"/>
        </w:rPr>
        <w:t xml:space="preserve">obavlja </w:t>
      </w:r>
      <w:r>
        <w:rPr>
          <w:rFonts w:ascii="Times New Roman" w:hAnsi="Times New Roman"/>
          <w:sz w:val="24"/>
          <w:szCs w:val="24"/>
        </w:rPr>
        <w:t xml:space="preserve">manje </w:t>
      </w:r>
      <w:r w:rsidRPr="006D5A6C">
        <w:rPr>
          <w:rFonts w:ascii="Times New Roman" w:hAnsi="Times New Roman"/>
          <w:sz w:val="24"/>
          <w:szCs w:val="24"/>
        </w:rPr>
        <w:t xml:space="preserve">složene upravne i stručne poslove na praćenju stanja i poduzimanju aktivnosti </w:t>
      </w:r>
      <w:r>
        <w:rPr>
          <w:rFonts w:ascii="Times New Roman" w:hAnsi="Times New Roman"/>
          <w:sz w:val="24"/>
          <w:szCs w:val="24"/>
        </w:rPr>
        <w:t xml:space="preserve">vezanih uz </w:t>
      </w:r>
      <w:r w:rsidRPr="006D5A6C">
        <w:rPr>
          <w:rFonts w:ascii="Times New Roman" w:hAnsi="Times New Roman"/>
          <w:sz w:val="24"/>
          <w:szCs w:val="24"/>
        </w:rPr>
        <w:t>kandidira</w:t>
      </w:r>
      <w:r>
        <w:rPr>
          <w:rFonts w:ascii="Times New Roman" w:hAnsi="Times New Roman"/>
          <w:sz w:val="24"/>
          <w:szCs w:val="24"/>
        </w:rPr>
        <w:t xml:space="preserve">nje </w:t>
      </w:r>
      <w:r w:rsidRPr="006D5A6C">
        <w:rPr>
          <w:rFonts w:ascii="Times New Roman" w:hAnsi="Times New Roman"/>
          <w:sz w:val="24"/>
          <w:szCs w:val="24"/>
        </w:rPr>
        <w:t>i pr</w:t>
      </w:r>
      <w:r>
        <w:rPr>
          <w:rFonts w:ascii="Times New Roman" w:hAnsi="Times New Roman"/>
          <w:sz w:val="24"/>
          <w:szCs w:val="24"/>
        </w:rPr>
        <w:t>aćenje</w:t>
      </w:r>
      <w:r w:rsidRPr="006D5A6C">
        <w:rPr>
          <w:rFonts w:ascii="Times New Roman" w:hAnsi="Times New Roman"/>
          <w:sz w:val="24"/>
          <w:szCs w:val="24"/>
        </w:rPr>
        <w:t xml:space="preserve"> realizacije projek</w:t>
      </w:r>
      <w:r>
        <w:rPr>
          <w:rFonts w:ascii="Times New Roman" w:hAnsi="Times New Roman"/>
          <w:sz w:val="24"/>
          <w:szCs w:val="24"/>
        </w:rPr>
        <w:t>a</w:t>
      </w:r>
      <w:r w:rsidRPr="006D5A6C">
        <w:rPr>
          <w:rFonts w:ascii="Times New Roman" w:hAnsi="Times New Roman"/>
          <w:sz w:val="24"/>
          <w:szCs w:val="24"/>
        </w:rPr>
        <w:t>ta sufinanciranih od fondova E</w:t>
      </w:r>
      <w:r>
        <w:rPr>
          <w:rFonts w:ascii="Times New Roman" w:hAnsi="Times New Roman"/>
          <w:sz w:val="24"/>
          <w:szCs w:val="24"/>
        </w:rPr>
        <w:t>U</w:t>
      </w:r>
      <w:r w:rsidRPr="006D5A6C">
        <w:rPr>
          <w:rFonts w:ascii="Times New Roman" w:hAnsi="Times New Roman"/>
          <w:sz w:val="24"/>
          <w:szCs w:val="24"/>
        </w:rPr>
        <w:t xml:space="preserve"> i državnih tijela</w:t>
      </w:r>
      <w:r>
        <w:rPr>
          <w:rFonts w:ascii="Times New Roman" w:hAnsi="Times New Roman"/>
          <w:sz w:val="24"/>
          <w:szCs w:val="24"/>
        </w:rPr>
        <w:t>, pridržavanje proračuna i vremenskih rokova,</w:t>
      </w:r>
    </w:p>
    <w:p w:rsidR="00485282" w:rsidRDefault="00485282" w:rsidP="00485282">
      <w:pPr>
        <w:pStyle w:val="Obinitekst"/>
        <w:numPr>
          <w:ilvl w:val="0"/>
          <w:numId w:val="3"/>
        </w:numPr>
        <w:jc w:val="both"/>
        <w:rPr>
          <w:rFonts w:ascii="Times New Roman" w:hAnsi="Times New Roman"/>
          <w:sz w:val="24"/>
          <w:szCs w:val="24"/>
        </w:rPr>
      </w:pPr>
      <w:r w:rsidRPr="00B40D09">
        <w:rPr>
          <w:rFonts w:ascii="Times New Roman" w:hAnsi="Times New Roman"/>
          <w:sz w:val="24"/>
          <w:szCs w:val="24"/>
        </w:rPr>
        <w:t>sudjeluje u vođenju administrativnih poslova i  financijskom izvještavanju  provedbe</w:t>
      </w:r>
      <w:r>
        <w:rPr>
          <w:rFonts w:ascii="Times New Roman" w:hAnsi="Times New Roman"/>
          <w:sz w:val="24"/>
          <w:szCs w:val="24"/>
        </w:rPr>
        <w:t xml:space="preserve"> projekata i natječaja,</w:t>
      </w:r>
    </w:p>
    <w:p w:rsidR="00485282" w:rsidRDefault="00485282" w:rsidP="00485282">
      <w:pPr>
        <w:pStyle w:val="Obinitekst"/>
        <w:numPr>
          <w:ilvl w:val="0"/>
          <w:numId w:val="3"/>
        </w:numPr>
        <w:jc w:val="both"/>
        <w:rPr>
          <w:rFonts w:ascii="Times New Roman" w:hAnsi="Times New Roman"/>
          <w:sz w:val="24"/>
          <w:szCs w:val="24"/>
        </w:rPr>
      </w:pPr>
      <w:r w:rsidRPr="00B40D09">
        <w:rPr>
          <w:rFonts w:ascii="Times New Roman" w:hAnsi="Times New Roman"/>
          <w:sz w:val="24"/>
          <w:szCs w:val="24"/>
        </w:rPr>
        <w:t xml:space="preserve">sudjeluje u izradi projektnih sažetaka, izvještaja i ugovora, koordinaciji događaja za promoviranje  </w:t>
      </w:r>
      <w:r>
        <w:rPr>
          <w:rFonts w:ascii="Times New Roman" w:hAnsi="Times New Roman"/>
          <w:sz w:val="24"/>
          <w:szCs w:val="24"/>
        </w:rPr>
        <w:t>proj</w:t>
      </w:r>
      <w:r>
        <w:rPr>
          <w:rFonts w:ascii="Times New Roman" w:hAnsi="Times New Roman"/>
          <w:sz w:val="24"/>
          <w:szCs w:val="24"/>
        </w:rPr>
        <w:t>ekata,</w:t>
      </w:r>
    </w:p>
    <w:p w:rsidR="00485282" w:rsidRPr="00B40D09" w:rsidRDefault="00485282" w:rsidP="00485282">
      <w:pPr>
        <w:pStyle w:val="Obinitekst"/>
        <w:numPr>
          <w:ilvl w:val="0"/>
          <w:numId w:val="3"/>
        </w:numPr>
        <w:jc w:val="both"/>
        <w:rPr>
          <w:rFonts w:ascii="Times New Roman" w:hAnsi="Times New Roman"/>
          <w:sz w:val="24"/>
          <w:szCs w:val="24"/>
        </w:rPr>
      </w:pPr>
      <w:r>
        <w:rPr>
          <w:rFonts w:ascii="Times New Roman" w:hAnsi="Times New Roman"/>
          <w:sz w:val="24"/>
          <w:szCs w:val="24"/>
        </w:rPr>
        <w:t>u skladu sa zakonom obavlja i druge poslove po nalogu voditelja Odsjeka i pročelnika.</w:t>
      </w:r>
    </w:p>
    <w:p w:rsidR="00BB2038" w:rsidRDefault="00BB2038" w:rsidP="00D72C43">
      <w:pPr>
        <w:jc w:val="both"/>
        <w:rPr>
          <w:rFonts w:ascii="Times New Roman" w:hAnsi="Times New Roman" w:cs="Times New Roman"/>
          <w:sz w:val="24"/>
          <w:szCs w:val="24"/>
        </w:rPr>
      </w:pPr>
    </w:p>
    <w:p w:rsidR="00BB2038" w:rsidRPr="00BB2038" w:rsidRDefault="00BB2038" w:rsidP="00BB2038">
      <w:pPr>
        <w:contextualSpacing/>
        <w:jc w:val="both"/>
        <w:rPr>
          <w:rFonts w:ascii="Times New Roman" w:hAnsi="Times New Roman" w:cs="Times New Roman"/>
          <w:b/>
          <w:sz w:val="24"/>
          <w:szCs w:val="24"/>
        </w:rPr>
      </w:pPr>
      <w:r w:rsidRPr="00BB2038">
        <w:rPr>
          <w:rFonts w:ascii="Times New Roman" w:hAnsi="Times New Roman" w:cs="Times New Roman"/>
          <w:sz w:val="24"/>
          <w:szCs w:val="24"/>
        </w:rPr>
        <w:t xml:space="preserve">Uvjet sveučilišnog ili stručnog </w:t>
      </w:r>
      <w:proofErr w:type="spellStart"/>
      <w:r w:rsidRPr="00BB2038">
        <w:rPr>
          <w:rFonts w:ascii="Times New Roman" w:hAnsi="Times New Roman" w:cs="Times New Roman"/>
          <w:sz w:val="24"/>
          <w:szCs w:val="24"/>
        </w:rPr>
        <w:t>prvostupnika</w:t>
      </w:r>
      <w:proofErr w:type="spellEnd"/>
      <w:r w:rsidRPr="00BB2038">
        <w:rPr>
          <w:rFonts w:ascii="Times New Roman" w:hAnsi="Times New Roman" w:cs="Times New Roman"/>
          <w:sz w:val="24"/>
          <w:szCs w:val="24"/>
        </w:rPr>
        <w:t>, na temelju odredbe članka 35. stavka 2. Uredbe o klasifikaciji radnih mjesta u lokalnoj i područnoj (regionalnoj) samoupravi („Narodne novine“, broj 74/10 i 125/14), ispunjavaju i osobe koje su prema prethodnim propisima stekle višu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lastRenderedPageBreak/>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BB2038">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BB2038">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9E1AD1" w:rsidRPr="00B01801" w:rsidRDefault="009E1AD1" w:rsidP="00B01801">
      <w:pPr>
        <w:jc w:val="both"/>
        <w:rPr>
          <w:rFonts w:ascii="Times New Roman" w:hAnsi="Times New Roman" w:cs="Times New Roman"/>
          <w:sz w:val="24"/>
          <w:szCs w:val="24"/>
          <w:lang w:val="de-DE"/>
        </w:rPr>
      </w:pPr>
      <w:r w:rsidRPr="009E1AD1">
        <w:rPr>
          <w:rFonts w:ascii="Times New Roman" w:hAnsi="Times New Roman" w:cs="Times New Roman"/>
          <w:sz w:val="24"/>
          <w:szCs w:val="24"/>
          <w:lang w:val="de-DE"/>
        </w:rPr>
        <w:t xml:space="preserve">- </w:t>
      </w:r>
      <w:proofErr w:type="spellStart"/>
      <w:r w:rsidRPr="009E1AD1">
        <w:rPr>
          <w:rFonts w:ascii="Times New Roman" w:hAnsi="Times New Roman" w:cs="Times New Roman"/>
          <w:sz w:val="24"/>
          <w:szCs w:val="24"/>
          <w:lang w:val="de-DE"/>
        </w:rPr>
        <w:t>dokaz</w:t>
      </w:r>
      <w:proofErr w:type="spellEnd"/>
      <w:r w:rsidRPr="009E1AD1">
        <w:rPr>
          <w:rFonts w:ascii="Times New Roman" w:hAnsi="Times New Roman" w:cs="Times New Roman"/>
          <w:sz w:val="24"/>
          <w:szCs w:val="24"/>
          <w:lang w:val="de-DE"/>
        </w:rPr>
        <w:t xml:space="preserve"> o </w:t>
      </w:r>
      <w:proofErr w:type="spellStart"/>
      <w:r w:rsidRPr="009E1AD1">
        <w:rPr>
          <w:rFonts w:ascii="Times New Roman" w:hAnsi="Times New Roman" w:cs="Times New Roman"/>
          <w:sz w:val="24"/>
          <w:szCs w:val="24"/>
          <w:lang w:val="de-DE"/>
        </w:rPr>
        <w:t>osposobljenosti</w:t>
      </w:r>
      <w:proofErr w:type="spellEnd"/>
      <w:r w:rsidRPr="009E1AD1">
        <w:rPr>
          <w:rFonts w:ascii="Times New Roman" w:hAnsi="Times New Roman" w:cs="Times New Roman"/>
          <w:sz w:val="24"/>
          <w:szCs w:val="24"/>
          <w:lang w:val="de-DE"/>
        </w:rPr>
        <w:t xml:space="preserve"> </w:t>
      </w:r>
      <w:r w:rsidRPr="009E1AD1">
        <w:rPr>
          <w:rFonts w:ascii="Times New Roman" w:hAnsi="Times New Roman" w:cs="Times New Roman"/>
          <w:sz w:val="24"/>
          <w:szCs w:val="24"/>
        </w:rPr>
        <w:t>za izradu i provedbu projekata financiranih iz EU-fondova (uvjerenje o osposobljavanju)</w:t>
      </w:r>
      <w:r>
        <w:rPr>
          <w:rFonts w:ascii="Times New Roman" w:hAnsi="Times New Roman" w:cs="Times New Roman"/>
          <w:sz w:val="24"/>
          <w:szCs w:val="24"/>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BB2038">
        <w:rPr>
          <w:rFonts w:ascii="Times New Roman" w:hAnsi="Times New Roman" w:cs="Times New Roman"/>
          <w:sz w:val="24"/>
          <w:szCs w:val="24"/>
        </w:rPr>
        <w:t>pripremu i provođenje projekata</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B84371">
        <w:rPr>
          <w:rFonts w:ascii="Times New Roman" w:hAnsi="Times New Roman" w:cs="Times New Roman"/>
          <w:sz w:val="24"/>
          <w:szCs w:val="24"/>
        </w:rPr>
        <w:t>sjedištu Grada Siska</w:t>
      </w:r>
      <w:r w:rsidRPr="00D72C43">
        <w:rPr>
          <w:rFonts w:ascii="Times New Roman" w:hAnsi="Times New Roman" w:cs="Times New Roman"/>
          <w:sz w:val="24"/>
          <w:szCs w:val="24"/>
        </w:rPr>
        <w:t>,</w:t>
      </w:r>
      <w:r w:rsidR="00B84371">
        <w:rPr>
          <w:rFonts w:ascii="Times New Roman" w:hAnsi="Times New Roman" w:cs="Times New Roman"/>
          <w:sz w:val="24"/>
          <w:szCs w:val="24"/>
        </w:rPr>
        <w:t xml:space="preserve"> Rimska 26, Sisak,</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C2207D"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1. Zakon o lokalnoj i područnoj ( regionalnoj ) samoupravi („Narodne novine“, broj 33/01, 60/01, 129/05, 109/07, 125/08, 36/09, 150/11, 144/12, 19/13, 137/15, 123/17, 98/19 i 144/20) </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2. Uredba o uredskom poslovanju („Narodne novine“, broj 75/21)</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3. Zakon o javnoj nabavi („Narodne novine“, 120/16 i 114/22) </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4. Zakon o uspostavi institucionalnog okvira za provedbu europskih strukturnih i investicijskih fondova u RH u razdoblju 2014-2020. („Narodne novine“, 92/14) </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5. Operativni program Učinkoviti ljudski potencijali 2014. – 2020.</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    </w:t>
      </w:r>
      <w:hyperlink r:id="rId7" w:history="1">
        <w:r w:rsidRPr="00654EFA">
          <w:rPr>
            <w:rStyle w:val="Hiperveza"/>
            <w:rFonts w:ascii="Times New Roman" w:hAnsi="Times New Roman" w:cs="Times New Roman"/>
            <w:color w:val="auto"/>
            <w:sz w:val="24"/>
            <w:szCs w:val="24"/>
          </w:rPr>
          <w:t>http://arhiva.strukturnifondovi.hr/vazni-dokumenti</w:t>
        </w:r>
      </w:hyperlink>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6.  Operativni program Konkurentnost i kohezija 2014. – 2020.</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    </w:t>
      </w:r>
      <w:hyperlink r:id="rId8" w:history="1">
        <w:r w:rsidRPr="00654EFA">
          <w:rPr>
            <w:rStyle w:val="Hiperveza"/>
            <w:rFonts w:ascii="Times New Roman" w:hAnsi="Times New Roman" w:cs="Times New Roman"/>
            <w:color w:val="auto"/>
            <w:sz w:val="24"/>
            <w:szCs w:val="24"/>
          </w:rPr>
          <w:t>http://arhiva.strukturnifondovi.hr/vazni-dokumenti</w:t>
        </w:r>
      </w:hyperlink>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7. Statut Grada Siska („Službeni glasnik Sisačko-moslavačke županije“ broj, 12/09, 16/10, 9/11, 18/12, 4/13, 6/13-pročišćeni tekst, 14/14, 9/15, 10/16, 6/18, 18/18 – pročišćeni tekst, 4/20 i 8/21)</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8. Zakon o gradnji („Narodne novine“, 153/13,20/17, 39/19 i 125/19)</w:t>
      </w:r>
    </w:p>
    <w:p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9. Zakon o obnovi zgrada oštećenih potresom na području Grada Zagreba, Krapinsko-zagorske županije, zagrebačke županije, Sisačko-moslavačke županije i Karlovačke županije („Narodne novine“, 102/20, 10/21 i 117/21)</w:t>
      </w:r>
    </w:p>
    <w:p w:rsidR="00C2207D" w:rsidRPr="00654EFA" w:rsidRDefault="00C2207D" w:rsidP="00C2207D">
      <w:pPr>
        <w:rPr>
          <w:rFonts w:ascii="Times New Roman" w:hAnsi="Times New Roman" w:cs="Times New Roman"/>
          <w:sz w:val="24"/>
          <w:szCs w:val="24"/>
        </w:rPr>
      </w:pPr>
    </w:p>
    <w:sectPr w:rsidR="00C2207D" w:rsidRPr="0065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3412D"/>
    <w:rsid w:val="00041203"/>
    <w:rsid w:val="000475E7"/>
    <w:rsid w:val="00080B01"/>
    <w:rsid w:val="000A1F39"/>
    <w:rsid w:val="000C6822"/>
    <w:rsid w:val="000E6550"/>
    <w:rsid w:val="00156ECB"/>
    <w:rsid w:val="001A45EA"/>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476926"/>
    <w:rsid w:val="00485282"/>
    <w:rsid w:val="004C10EB"/>
    <w:rsid w:val="004C5DF5"/>
    <w:rsid w:val="005100BF"/>
    <w:rsid w:val="005459AD"/>
    <w:rsid w:val="00555B03"/>
    <w:rsid w:val="005603CB"/>
    <w:rsid w:val="005C2833"/>
    <w:rsid w:val="00622D14"/>
    <w:rsid w:val="00654EFA"/>
    <w:rsid w:val="006A3FE6"/>
    <w:rsid w:val="006C2282"/>
    <w:rsid w:val="006D027A"/>
    <w:rsid w:val="006F6D56"/>
    <w:rsid w:val="0079672A"/>
    <w:rsid w:val="00801663"/>
    <w:rsid w:val="00823036"/>
    <w:rsid w:val="00840797"/>
    <w:rsid w:val="00847D61"/>
    <w:rsid w:val="0086318E"/>
    <w:rsid w:val="008A79B6"/>
    <w:rsid w:val="008E0D26"/>
    <w:rsid w:val="009C3FE8"/>
    <w:rsid w:val="009E1AD1"/>
    <w:rsid w:val="00A031F4"/>
    <w:rsid w:val="00A12A1C"/>
    <w:rsid w:val="00A13530"/>
    <w:rsid w:val="00AA4BDE"/>
    <w:rsid w:val="00AB2D0E"/>
    <w:rsid w:val="00AF22D8"/>
    <w:rsid w:val="00B01801"/>
    <w:rsid w:val="00B27F2A"/>
    <w:rsid w:val="00B84371"/>
    <w:rsid w:val="00BB2038"/>
    <w:rsid w:val="00BB48D7"/>
    <w:rsid w:val="00BD37DF"/>
    <w:rsid w:val="00BD7093"/>
    <w:rsid w:val="00BF5396"/>
    <w:rsid w:val="00C2207D"/>
    <w:rsid w:val="00C2335D"/>
    <w:rsid w:val="00C45C34"/>
    <w:rsid w:val="00C95B8D"/>
    <w:rsid w:val="00CA7E4F"/>
    <w:rsid w:val="00CE2925"/>
    <w:rsid w:val="00D1166A"/>
    <w:rsid w:val="00D55C31"/>
    <w:rsid w:val="00D62F9E"/>
    <w:rsid w:val="00D72C43"/>
    <w:rsid w:val="00D80D9C"/>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A7E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181283785">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a.strukturnifondovi.hr/vazni-dokumenti" TargetMode="External"/><Relationship Id="rId3" Type="http://schemas.openxmlformats.org/officeDocument/2006/relationships/styles" Target="styles.xml"/><Relationship Id="rId7" Type="http://schemas.openxmlformats.org/officeDocument/2006/relationships/hyperlink" Target="http://arhiva.strukturnifondovi.hr/vazni-doku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D791-707D-4A79-AD5F-D92B8D42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1406</Words>
  <Characters>8017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9</cp:revision>
  <cp:lastPrinted>2023-01-19T11:01:00Z</cp:lastPrinted>
  <dcterms:created xsi:type="dcterms:W3CDTF">2022-05-05T09:32:00Z</dcterms:created>
  <dcterms:modified xsi:type="dcterms:W3CDTF">2023-01-19T11:16:00Z</dcterms:modified>
</cp:coreProperties>
</file>