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A6" w:rsidRPr="00116FA6" w:rsidRDefault="00116FA6" w:rsidP="00116FA6">
      <w:pPr>
        <w:rPr>
          <w:b/>
          <w:sz w:val="32"/>
          <w:szCs w:val="32"/>
        </w:rPr>
      </w:pPr>
      <w:r w:rsidRPr="00116FA6">
        <w:rPr>
          <w:b/>
          <w:sz w:val="32"/>
          <w:szCs w:val="32"/>
        </w:rPr>
        <w:t>OBAVIJESTI O NADMETANJU</w:t>
      </w:r>
      <w:bookmarkStart w:id="0" w:name="_GoBack"/>
      <w:bookmarkEnd w:id="0"/>
    </w:p>
    <w:p w:rsidR="00116FA6" w:rsidRPr="00116FA6" w:rsidRDefault="00116FA6" w:rsidP="00116FA6">
      <w:pPr>
        <w:rPr>
          <w:sz w:val="32"/>
          <w:szCs w:val="32"/>
        </w:rPr>
      </w:pPr>
    </w:p>
    <w:p w:rsidR="00116FA6" w:rsidRPr="00116FA6" w:rsidRDefault="00116FA6" w:rsidP="00116FA6">
      <w:pPr>
        <w:rPr>
          <w:sz w:val="32"/>
          <w:szCs w:val="32"/>
        </w:rPr>
      </w:pPr>
    </w:p>
    <w:p w:rsidR="00116FA6" w:rsidRPr="00116FA6" w:rsidRDefault="00116FA6" w:rsidP="00116FA6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116FA6">
        <w:rPr>
          <w:rFonts w:eastAsia="Times New Roman"/>
          <w:sz w:val="32"/>
          <w:szCs w:val="32"/>
        </w:rPr>
        <w:t>U Elektroničkom oglasniku javne nabave Republike Hrvatske (EOJN RH) dana 25.11.2021. godine objavljena je Obavijest o nadmetanju za postupak Zajednička javna nabava za dječje vrtiće Grada Siska i ustanove osnovnog obrazovanja nad kojima  Grad ima osnivačka prava za predmet nabave: Mlijeko i mliječni proizvodi. Krajnji rok za podnošenje ponuda je do 16.12.2021. godine do 10:30 sati.</w:t>
      </w:r>
    </w:p>
    <w:p w:rsidR="00116FA6" w:rsidRPr="00116FA6" w:rsidRDefault="00116FA6" w:rsidP="00116FA6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116FA6">
        <w:rPr>
          <w:rFonts w:eastAsia="Times New Roman"/>
          <w:sz w:val="32"/>
          <w:szCs w:val="32"/>
        </w:rPr>
        <w:t>U Elektroničkom oglasniku javne nabave Republike Hrvatske (EOJN RH) dana 25.11.2021. godine objavljena je Obavijest o nadmetanju za postupak Zajednička javna nabava za dječje vrtiće Grada Siska i ustanove osnovnog obrazovanja nad kojima  Grad ima osnivačka prava za predmet nabave: Proizvodi od žitarica i pekarski proizvod. Krajnji rok za podnošenje ponuda je do 16.12.2021. godine do 10:00 sati</w:t>
      </w:r>
    </w:p>
    <w:p w:rsidR="00116FA6" w:rsidRPr="00116FA6" w:rsidRDefault="00116FA6" w:rsidP="00116FA6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116FA6">
        <w:rPr>
          <w:rFonts w:eastAsia="Times New Roman"/>
          <w:sz w:val="32"/>
          <w:szCs w:val="32"/>
        </w:rPr>
        <w:t>U Elektroničkom oglasniku javne nabave Republike Hrvatske (EOJN RH) dana 25.11.2021. godine objavljena je Obavijest o nadmetanju za postupak Zajednička javna nabava za dječje vrtiće Grada Siska i ustanove osnovnog obrazovanja nad kojima  Grad ima osnivačka prava za predmet nabave: Voće i povrće. Krajnji rok za podnošenje ponuda je do 16.12.2021. godine do 10:45 sati</w:t>
      </w:r>
    </w:p>
    <w:p w:rsidR="00116FA6" w:rsidRPr="00116FA6" w:rsidRDefault="00116FA6" w:rsidP="00116FA6"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116FA6">
        <w:rPr>
          <w:rFonts w:eastAsia="Times New Roman"/>
          <w:sz w:val="32"/>
          <w:szCs w:val="32"/>
        </w:rPr>
        <w:t>U Elektroničkom oglasniku javne nabave Republike Hrvatske (EOJN RH) dana 01.12.2021. godine objavljena je Obavijest o nadmetanju za postupak Zajednička javna nabava za dječje vrtiće Grada Siska i ustanove osnovnog obrazovanja nad kojima  Grad ima osnivačka prava za predmet nabave: Riba i meso. Krajnji rok za podnošenje ponuda je do 22.12.2021. godine do 10:00 sati</w:t>
      </w:r>
    </w:p>
    <w:p w:rsidR="00966601" w:rsidRDefault="00966601"/>
    <w:sectPr w:rsidR="00966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096"/>
    <w:multiLevelType w:val="multilevel"/>
    <w:tmpl w:val="A664F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A6"/>
    <w:rsid w:val="00116FA6"/>
    <w:rsid w:val="0096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FA6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FA6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Matijević</dc:creator>
  <cp:lastModifiedBy>Sandra Matijević</cp:lastModifiedBy>
  <cp:revision>1</cp:revision>
  <dcterms:created xsi:type="dcterms:W3CDTF">2021-12-02T07:59:00Z</dcterms:created>
  <dcterms:modified xsi:type="dcterms:W3CDTF">2021-12-02T08:00:00Z</dcterms:modified>
</cp:coreProperties>
</file>