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3D7F" w14:textId="77777777" w:rsidR="0008279E" w:rsidRPr="0008279E" w:rsidRDefault="0008279E" w:rsidP="0008279E">
      <w:pPr>
        <w:rPr>
          <w:sz w:val="24"/>
          <w:szCs w:val="24"/>
        </w:rPr>
      </w:pPr>
      <w:r w:rsidRPr="0008279E">
        <w:rPr>
          <w:sz w:val="24"/>
          <w:szCs w:val="24"/>
        </w:rPr>
        <w:t xml:space="preserve">Izgradnja radova i opremanje Odgojno-obrazovnog kompleksa </w:t>
      </w:r>
      <w:proofErr w:type="spellStart"/>
      <w:r w:rsidRPr="0008279E">
        <w:rPr>
          <w:sz w:val="24"/>
          <w:szCs w:val="24"/>
        </w:rPr>
        <w:t>Galdovo</w:t>
      </w:r>
      <w:proofErr w:type="spellEnd"/>
      <w:r w:rsidRPr="0008279E">
        <w:rPr>
          <w:sz w:val="24"/>
          <w:szCs w:val="24"/>
        </w:rPr>
        <w:t>.</w:t>
      </w:r>
    </w:p>
    <w:p w14:paraId="4C53F0AD" w14:textId="77777777" w:rsidR="0008279E" w:rsidRDefault="0008279E" w:rsidP="0008279E">
      <w:pPr>
        <w:rPr>
          <w:sz w:val="24"/>
          <w:szCs w:val="24"/>
        </w:rPr>
      </w:pPr>
      <w:r w:rsidRPr="0008279E">
        <w:rPr>
          <w:sz w:val="24"/>
          <w:szCs w:val="24"/>
        </w:rPr>
        <w:t>Prethodno savjetovanje sa zainteresiranim gospodarskim subjektima traje do 22. ožujka 2021.</w:t>
      </w:r>
      <w:r>
        <w:rPr>
          <w:sz w:val="24"/>
          <w:szCs w:val="24"/>
        </w:rPr>
        <w:t xml:space="preserve"> godine</w:t>
      </w:r>
      <w:r w:rsidRPr="0008279E">
        <w:rPr>
          <w:sz w:val="24"/>
          <w:szCs w:val="24"/>
        </w:rPr>
        <w:t xml:space="preserve">.  </w:t>
      </w:r>
    </w:p>
    <w:p w14:paraId="611D49CB" w14:textId="1087FF25" w:rsidR="009A53CE" w:rsidRPr="0008279E" w:rsidRDefault="0008279E" w:rsidP="0008279E">
      <w:pPr>
        <w:rPr>
          <w:sz w:val="24"/>
          <w:szCs w:val="24"/>
        </w:rPr>
      </w:pPr>
      <w:r w:rsidRPr="0008279E">
        <w:rPr>
          <w:sz w:val="24"/>
          <w:szCs w:val="24"/>
        </w:rPr>
        <w:t>Sva dokumentacija dostupna je na elektroničkom oglasniku javne nabave (EOJN) https://eojn.nn.hr/Oglasnik/.</w:t>
      </w:r>
    </w:p>
    <w:sectPr w:rsidR="009A53CE" w:rsidRPr="0008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63"/>
    <w:rsid w:val="0008279E"/>
    <w:rsid w:val="009A53CE"/>
    <w:rsid w:val="00A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E17"/>
  <w15:chartTrackingRefBased/>
  <w15:docId w15:val="{435B1185-1BEB-4D82-9746-3B1A27F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2</cp:revision>
  <dcterms:created xsi:type="dcterms:W3CDTF">2021-03-23T07:42:00Z</dcterms:created>
  <dcterms:modified xsi:type="dcterms:W3CDTF">2021-03-23T07:42:00Z</dcterms:modified>
</cp:coreProperties>
</file>