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32" w:rsidRDefault="00CE5832" w:rsidP="006D4EB7">
      <w:pPr>
        <w:jc w:val="both"/>
      </w:pPr>
      <w:r>
        <w:t xml:space="preserve">Na temelju članka 391. Zakona o vlasništvu i drugim stvarnim pravima ( «Narodne novine», broj 91/96, 68/98, 137/99, 22/00, 73/00, 129/00, 114/01, 79/06, 141/06, 146/08, 38/09, </w:t>
      </w:r>
      <w:bookmarkStart w:id="0" w:name="_GoBack"/>
      <w:bookmarkEnd w:id="0"/>
      <w:r>
        <w:t xml:space="preserve">153/09, 143/12 i 152/14),  i  Odluke o prodaji gradskih stanova («Službeni glasnik Sisačko –moslavačke županije» broj 7/09, 25/09, 9/15, 13/16)  Grad Sisak raspisuje </w:t>
      </w:r>
    </w:p>
    <w:p w:rsidR="00CE5832" w:rsidRDefault="00CE5832" w:rsidP="00CE5832">
      <w:pPr>
        <w:jc w:val="both"/>
      </w:pPr>
      <w:r>
        <w:t xml:space="preserve"> </w:t>
      </w:r>
    </w:p>
    <w:p w:rsidR="00CE5832" w:rsidRDefault="00CE5832" w:rsidP="00CE5832">
      <w:pPr>
        <w:jc w:val="both"/>
      </w:pPr>
      <w:r>
        <w:t xml:space="preserve">                                </w:t>
      </w:r>
      <w:r w:rsidR="00FF6C50">
        <w:t>JAVNI</w:t>
      </w:r>
      <w:r>
        <w:t xml:space="preserve"> NATJEČAJ O PRODAJI GRADSKIH STANOVA</w:t>
      </w:r>
    </w:p>
    <w:p w:rsidR="00CE5832" w:rsidRDefault="00CE5832" w:rsidP="00CE5832">
      <w:pPr>
        <w:ind w:left="180" w:hanging="180"/>
        <w:jc w:val="both"/>
      </w:pPr>
    </w:p>
    <w:p w:rsidR="00CE5832" w:rsidRDefault="00CE5832" w:rsidP="00CE5832">
      <w:pPr>
        <w:jc w:val="both"/>
      </w:pPr>
      <w:r>
        <w:t xml:space="preserve">       I  PREDMET NATJEČAJA :</w:t>
      </w:r>
    </w:p>
    <w:p w:rsidR="00CE5832" w:rsidRDefault="00CE5832" w:rsidP="00CE5832">
      <w:pPr>
        <w:jc w:val="both"/>
      </w:pPr>
    </w:p>
    <w:p w:rsidR="00CE5832" w:rsidRDefault="00CE5832" w:rsidP="00CE5832">
      <w:pPr>
        <w:jc w:val="both"/>
      </w:pPr>
    </w:p>
    <w:p w:rsidR="00CE5832" w:rsidRDefault="00CE5832" w:rsidP="00CE5832">
      <w:pPr>
        <w:jc w:val="both"/>
      </w:pPr>
      <w:r>
        <w:t>1. dvosobni stan u Sisku, Kneza Branimira 24</w:t>
      </w:r>
    </w:p>
    <w:p w:rsidR="00CE5832" w:rsidRDefault="00CE5832" w:rsidP="00CE5832">
      <w:pPr>
        <w:jc w:val="both"/>
      </w:pPr>
      <w:r>
        <w:t xml:space="preserve">    1/60 dijela </w:t>
      </w:r>
      <w:proofErr w:type="spellStart"/>
      <w:r>
        <w:t>k.č</w:t>
      </w:r>
      <w:proofErr w:type="spellEnd"/>
      <w:r>
        <w:t xml:space="preserve">. br. 1813 stambena zgrada od 898 m2, s kojim je povezan posebni dio STAN </w:t>
      </w:r>
    </w:p>
    <w:p w:rsidR="00CE5832" w:rsidRDefault="00CE5832" w:rsidP="00CE5832">
      <w:pPr>
        <w:jc w:val="both"/>
      </w:pPr>
      <w:r>
        <w:t xml:space="preserve">    BROJ 53 – dvosobni stan na II. katu desno, od 2 sobe, kuhinje, balkona, pomoćnih </w:t>
      </w:r>
    </w:p>
    <w:p w:rsidR="00CE5832" w:rsidRDefault="00CE5832" w:rsidP="00CE5832">
      <w:pPr>
        <w:jc w:val="both"/>
      </w:pPr>
      <w:r>
        <w:t xml:space="preserve">    prostorija, u površini od 53,64 m2 i ostava u podrumu broj 13, upisane u z.k.ul. 6055, k.o.  </w:t>
      </w:r>
    </w:p>
    <w:p w:rsidR="00CE5832" w:rsidRDefault="00CE5832" w:rsidP="00CE5832">
      <w:pPr>
        <w:jc w:val="both"/>
      </w:pPr>
      <w:r>
        <w:t xml:space="preserve">    Novi Sisak.</w:t>
      </w:r>
    </w:p>
    <w:p w:rsidR="00CE5832" w:rsidRDefault="00CE5832" w:rsidP="00CE5832">
      <w:pPr>
        <w:jc w:val="both"/>
      </w:pPr>
      <w:r>
        <w:t xml:space="preserve">    Stan je prazan.</w:t>
      </w:r>
    </w:p>
    <w:p w:rsidR="00CE5832" w:rsidRDefault="00CE5832" w:rsidP="00CE5832">
      <w:pPr>
        <w:jc w:val="both"/>
      </w:pPr>
      <w:r>
        <w:t xml:space="preserve">    Početna cijena stana iznosi 152.000,00 kn</w:t>
      </w:r>
    </w:p>
    <w:p w:rsidR="00CE5832" w:rsidRDefault="00CE5832" w:rsidP="00CE5832">
      <w:pPr>
        <w:jc w:val="both"/>
      </w:pPr>
    </w:p>
    <w:p w:rsidR="00CE5832" w:rsidRDefault="00CE5832" w:rsidP="00CE5832">
      <w:pPr>
        <w:jc w:val="both"/>
      </w:pPr>
      <w:r>
        <w:t>2. dvosobni stan u Sisku, Maka Dizdara 2</w:t>
      </w:r>
    </w:p>
    <w:p w:rsidR="00CE5832" w:rsidRDefault="00CE5832" w:rsidP="00CE5832">
      <w:pPr>
        <w:jc w:val="both"/>
      </w:pPr>
      <w:r>
        <w:t xml:space="preserve">    1/40 dijela </w:t>
      </w:r>
      <w:proofErr w:type="spellStart"/>
      <w:r>
        <w:t>k.č</w:t>
      </w:r>
      <w:proofErr w:type="spellEnd"/>
      <w:r>
        <w:t xml:space="preserve">. br. 1423/7 stambena zgrada od 961 m2, s kojom je povezan posebni dio     </w:t>
      </w:r>
    </w:p>
    <w:p w:rsidR="00CE5832" w:rsidRDefault="00CE5832" w:rsidP="00CE5832">
      <w:pPr>
        <w:jc w:val="both"/>
      </w:pPr>
      <w:r>
        <w:t xml:space="preserve">    STAN broj 19 – dvosobni stan na II. katu u hodniku desno, ravno od 2 sobe, kuhinje, </w:t>
      </w:r>
    </w:p>
    <w:p w:rsidR="00CE5832" w:rsidRDefault="00CE5832" w:rsidP="00CE5832">
      <w:pPr>
        <w:jc w:val="both"/>
      </w:pPr>
      <w:r>
        <w:t xml:space="preserve">    pomoćnih prostorija, u površini od 54,40 m2, drvarnice broj 1 i ostave za zimnicu broj 7, </w:t>
      </w:r>
    </w:p>
    <w:p w:rsidR="00CE5832" w:rsidRDefault="00CE5832" w:rsidP="00CE5832">
      <w:pPr>
        <w:jc w:val="both"/>
      </w:pPr>
      <w:r>
        <w:t xml:space="preserve">    upisane u </w:t>
      </w:r>
      <w:proofErr w:type="spellStart"/>
      <w:r>
        <w:t>zk.ul</w:t>
      </w:r>
      <w:proofErr w:type="spellEnd"/>
      <w:r>
        <w:t>.</w:t>
      </w:r>
      <w:r w:rsidR="000C5E4A">
        <w:t xml:space="preserve"> </w:t>
      </w:r>
      <w:r>
        <w:t>5924, k.o. Novi Sisak.</w:t>
      </w:r>
    </w:p>
    <w:p w:rsidR="00CE5832" w:rsidRDefault="00CE5832" w:rsidP="00CE5832">
      <w:pPr>
        <w:jc w:val="both"/>
      </w:pPr>
      <w:r>
        <w:t xml:space="preserve">    Stan je prazan.</w:t>
      </w:r>
    </w:p>
    <w:p w:rsidR="00CE5832" w:rsidRDefault="00CE5832" w:rsidP="00CE5832">
      <w:pPr>
        <w:jc w:val="both"/>
      </w:pPr>
      <w:r>
        <w:t xml:space="preserve">    Početna cijena stana iznosi 159.000,00 kn </w:t>
      </w:r>
    </w:p>
    <w:p w:rsidR="00CE5832" w:rsidRDefault="00CE5832" w:rsidP="00CE5832">
      <w:pPr>
        <w:jc w:val="both"/>
      </w:pPr>
    </w:p>
    <w:p w:rsidR="00CE5832" w:rsidRDefault="00CE5832" w:rsidP="00CE5832">
      <w:pPr>
        <w:jc w:val="both"/>
      </w:pPr>
      <w:r>
        <w:t xml:space="preserve">3.  kuća u Sisku, </w:t>
      </w:r>
      <w:proofErr w:type="spellStart"/>
      <w:r>
        <w:t>Vuje</w:t>
      </w:r>
      <w:proofErr w:type="spellEnd"/>
      <w:r>
        <w:t xml:space="preserve"> </w:t>
      </w:r>
      <w:proofErr w:type="spellStart"/>
      <w:r>
        <w:t>Banjanina</w:t>
      </w:r>
      <w:proofErr w:type="spellEnd"/>
      <w:r>
        <w:t xml:space="preserve"> 2/6</w:t>
      </w:r>
    </w:p>
    <w:p w:rsidR="00CE5832" w:rsidRDefault="00CE5832" w:rsidP="00CE5832">
      <w:pPr>
        <w:jc w:val="both"/>
      </w:pPr>
      <w:r>
        <w:t xml:space="preserve">     </w:t>
      </w:r>
      <w:proofErr w:type="spellStart"/>
      <w:r>
        <w:t>k.č</w:t>
      </w:r>
      <w:proofErr w:type="spellEnd"/>
      <w:r>
        <w:t xml:space="preserve">. br.1948/120 dvorište </w:t>
      </w:r>
      <w:proofErr w:type="spellStart"/>
      <w:r>
        <w:t>Vuje</w:t>
      </w:r>
      <w:proofErr w:type="spellEnd"/>
      <w:r>
        <w:t xml:space="preserve"> </w:t>
      </w:r>
      <w:proofErr w:type="spellStart"/>
      <w:r>
        <w:t>Banjanina</w:t>
      </w:r>
      <w:proofErr w:type="spellEnd"/>
      <w:r>
        <w:t xml:space="preserve"> 2/6 od 29 m2, kuća </w:t>
      </w:r>
      <w:proofErr w:type="spellStart"/>
      <w:r>
        <w:t>Vuje</w:t>
      </w:r>
      <w:proofErr w:type="spellEnd"/>
      <w:r>
        <w:t xml:space="preserve"> </w:t>
      </w:r>
      <w:proofErr w:type="spellStart"/>
      <w:r>
        <w:t>Banjanina</w:t>
      </w:r>
      <w:proofErr w:type="spellEnd"/>
      <w:r>
        <w:t xml:space="preserve"> od 49 m2,</w:t>
      </w:r>
    </w:p>
    <w:p w:rsidR="00CE5832" w:rsidRDefault="000C5E4A" w:rsidP="00CE5832">
      <w:pPr>
        <w:jc w:val="both"/>
      </w:pPr>
      <w:r>
        <w:t xml:space="preserve">     upisane</w:t>
      </w:r>
      <w:r w:rsidR="00CE5832">
        <w:t xml:space="preserve"> u </w:t>
      </w:r>
      <w:proofErr w:type="spellStart"/>
      <w:r w:rsidR="00CE5832">
        <w:t>z.k</w:t>
      </w:r>
      <w:proofErr w:type="spellEnd"/>
      <w:r w:rsidR="00CE5832">
        <w:t>. ul. 1672, k.o. Novi Sisak</w:t>
      </w:r>
    </w:p>
    <w:p w:rsidR="00CE5832" w:rsidRDefault="00CE5832" w:rsidP="00CE5832">
      <w:pPr>
        <w:jc w:val="both"/>
      </w:pPr>
      <w:r>
        <w:t xml:space="preserve">     Kuća je prazna.</w:t>
      </w:r>
    </w:p>
    <w:p w:rsidR="00CE5832" w:rsidRDefault="00CE5832" w:rsidP="00E669D0">
      <w:pPr>
        <w:jc w:val="both"/>
      </w:pPr>
      <w:r>
        <w:t xml:space="preserve">     Početna cijena kuće iznosi 66.305,00 kn</w:t>
      </w:r>
    </w:p>
    <w:p w:rsidR="00CE5832" w:rsidRDefault="00CE5832" w:rsidP="00CE5832">
      <w:pPr>
        <w:tabs>
          <w:tab w:val="left" w:pos="180"/>
          <w:tab w:val="left" w:pos="360"/>
        </w:tabs>
        <w:ind w:left="360" w:hanging="360"/>
        <w:jc w:val="both"/>
      </w:pPr>
      <w:r>
        <w:t xml:space="preserve"> </w:t>
      </w:r>
    </w:p>
    <w:p w:rsidR="00CE5832" w:rsidRDefault="00E669D0" w:rsidP="00CE5832">
      <w:pPr>
        <w:jc w:val="both"/>
      </w:pPr>
      <w:r>
        <w:t>4</w:t>
      </w:r>
      <w:r w:rsidR="00CE5832">
        <w:t xml:space="preserve">. </w:t>
      </w:r>
      <w:r>
        <w:t xml:space="preserve"> </w:t>
      </w:r>
      <w:r w:rsidR="00CE5832">
        <w:t>jednosobni stan u Sisku, J. J. Strossmayera 3</w:t>
      </w:r>
    </w:p>
    <w:p w:rsidR="00CE5832" w:rsidRDefault="00CE5832" w:rsidP="00CE5832">
      <w:pPr>
        <w:jc w:val="both"/>
      </w:pPr>
      <w:r>
        <w:t xml:space="preserve">    10/240 dijela k.č.br. 329/1 dvorište od 565 m2, drvarnica od 19 m2, drvarnica od 12 m2, </w:t>
      </w:r>
    </w:p>
    <w:p w:rsidR="00CE5832" w:rsidRDefault="00CE5832" w:rsidP="00CE5832">
      <w:pPr>
        <w:jc w:val="both"/>
      </w:pPr>
      <w:r>
        <w:t xml:space="preserve">    drvarnica od 16 m2, kuća od 122 m2, kuća od 19 m2, kuća od 371 m2, spremište od 11 m2,   </w:t>
      </w:r>
    </w:p>
    <w:p w:rsidR="00CE5832" w:rsidRDefault="00CE5832" w:rsidP="00CE5832">
      <w:pPr>
        <w:jc w:val="both"/>
      </w:pPr>
      <w:r>
        <w:t xml:space="preserve">    spremište od 13 m2 i spremište od 38 m2 u ulici Josipa </w:t>
      </w:r>
      <w:proofErr w:type="spellStart"/>
      <w:r>
        <w:t>Jurja</w:t>
      </w:r>
      <w:proofErr w:type="spellEnd"/>
      <w:r>
        <w:t xml:space="preserve"> Strossmayera 3 s kojim je </w:t>
      </w:r>
    </w:p>
    <w:p w:rsidR="00CE5832" w:rsidRDefault="00CE5832" w:rsidP="00CE5832">
      <w:pPr>
        <w:jc w:val="both"/>
      </w:pPr>
      <w:r>
        <w:t xml:space="preserve">    povezan posebni dio  STAN BROJ 4 – jednosobni stan u I. katu lijevo, iz hodnika desno, </w:t>
      </w:r>
    </w:p>
    <w:p w:rsidR="00CE5832" w:rsidRDefault="00CE5832" w:rsidP="00CE5832">
      <w:pPr>
        <w:jc w:val="both"/>
      </w:pPr>
      <w:r>
        <w:t xml:space="preserve">    od sobe, kuhinje, pomoćnih prostorija u površini od 41,35 m2 i drvarnica br. 2 u ½ dijela,    </w:t>
      </w:r>
    </w:p>
    <w:p w:rsidR="00CE5832" w:rsidRDefault="00CE5832" w:rsidP="00CE5832">
      <w:pPr>
        <w:jc w:val="both"/>
      </w:pPr>
      <w:r>
        <w:t xml:space="preserve"> </w:t>
      </w:r>
      <w:r w:rsidR="000C5E4A">
        <w:t xml:space="preserve"> </w:t>
      </w:r>
      <w:r>
        <w:t xml:space="preserve">  </w:t>
      </w:r>
      <w:r w:rsidR="000C5E4A">
        <w:t>upisane u</w:t>
      </w:r>
      <w:r>
        <w:t xml:space="preserve"> </w:t>
      </w:r>
      <w:proofErr w:type="spellStart"/>
      <w:r>
        <w:t>zk</w:t>
      </w:r>
      <w:proofErr w:type="spellEnd"/>
      <w:r>
        <w:t>. ul. 6146</w:t>
      </w:r>
      <w:r w:rsidR="000C5E4A">
        <w:t>, k.o. Novi Sisak</w:t>
      </w:r>
    </w:p>
    <w:p w:rsidR="00CE5832" w:rsidRDefault="00CE5832" w:rsidP="00CE5832">
      <w:pPr>
        <w:jc w:val="both"/>
      </w:pPr>
      <w:r>
        <w:t xml:space="preserve">    Stan je prazan.</w:t>
      </w:r>
    </w:p>
    <w:p w:rsidR="00CE5832" w:rsidRDefault="00CE5832" w:rsidP="00CE5832">
      <w:pPr>
        <w:ind w:left="180" w:hanging="180"/>
        <w:jc w:val="both"/>
      </w:pPr>
      <w:r>
        <w:t xml:space="preserve">    Početna cijena stana iznosi 93.125,00 kn</w:t>
      </w:r>
    </w:p>
    <w:p w:rsidR="00CE5832" w:rsidRDefault="00CE5832" w:rsidP="00CE5832">
      <w:pPr>
        <w:tabs>
          <w:tab w:val="left" w:pos="180"/>
          <w:tab w:val="left" w:pos="360"/>
        </w:tabs>
        <w:ind w:left="360" w:hanging="360"/>
        <w:jc w:val="both"/>
      </w:pPr>
    </w:p>
    <w:p w:rsidR="007376F2" w:rsidRDefault="00E669D0" w:rsidP="007376F2">
      <w:pPr>
        <w:tabs>
          <w:tab w:val="left" w:pos="180"/>
          <w:tab w:val="left" w:pos="360"/>
        </w:tabs>
        <w:ind w:left="360" w:hanging="360"/>
        <w:jc w:val="both"/>
      </w:pPr>
      <w:r>
        <w:t>5</w:t>
      </w:r>
      <w:r w:rsidR="00CE5832">
        <w:t xml:space="preserve">.  </w:t>
      </w:r>
      <w:r w:rsidR="007376F2">
        <w:t>trosobni stan u Sisku, ul. Hrvatskih domobrana 1</w:t>
      </w:r>
    </w:p>
    <w:p w:rsidR="008165E8" w:rsidRDefault="007376F2" w:rsidP="007376F2">
      <w:pPr>
        <w:tabs>
          <w:tab w:val="left" w:pos="180"/>
          <w:tab w:val="left" w:pos="360"/>
        </w:tabs>
        <w:ind w:left="360" w:hanging="360"/>
        <w:jc w:val="both"/>
      </w:pPr>
      <w:r>
        <w:t xml:space="preserve">     1/28 dijela k.č.br. 517/1 stambena zgrada od 412 m2 i</w:t>
      </w:r>
      <w:r w:rsidR="008165E8">
        <w:t xml:space="preserve"> dvorište od 1080 m2 s kojom je</w:t>
      </w:r>
    </w:p>
    <w:p w:rsidR="008165E8" w:rsidRDefault="008165E8" w:rsidP="007376F2">
      <w:pPr>
        <w:tabs>
          <w:tab w:val="left" w:pos="180"/>
          <w:tab w:val="left" w:pos="360"/>
        </w:tabs>
        <w:ind w:left="360" w:hanging="360"/>
        <w:jc w:val="both"/>
      </w:pPr>
      <w:r>
        <w:t xml:space="preserve">     </w:t>
      </w:r>
      <w:r w:rsidR="007376F2">
        <w:t>povezan posebni dio STAN BROJ 13- trosobni stan na IV. katu lijevo od 3 sobe</w:t>
      </w:r>
      <w:r>
        <w:t xml:space="preserve">, </w:t>
      </w:r>
    </w:p>
    <w:p w:rsidR="008165E8" w:rsidRDefault="008165E8" w:rsidP="007376F2">
      <w:pPr>
        <w:tabs>
          <w:tab w:val="left" w:pos="180"/>
          <w:tab w:val="left" w:pos="360"/>
        </w:tabs>
        <w:ind w:left="360" w:hanging="360"/>
        <w:jc w:val="both"/>
      </w:pPr>
      <w:r>
        <w:t xml:space="preserve">     kuhinje,</w:t>
      </w:r>
      <w:r w:rsidR="007376F2">
        <w:t>pomoćnih prostorija, u površini od 50,30 m2, drvarnice u podrumu broj</w:t>
      </w:r>
      <w:r>
        <w:t xml:space="preserve"> 2 i ostave </w:t>
      </w:r>
    </w:p>
    <w:p w:rsidR="00D15C38" w:rsidRDefault="008165E8" w:rsidP="008165E8">
      <w:pPr>
        <w:tabs>
          <w:tab w:val="left" w:pos="180"/>
          <w:tab w:val="left" w:pos="360"/>
        </w:tabs>
        <w:jc w:val="both"/>
      </w:pPr>
      <w:r>
        <w:t xml:space="preserve">     za zimnicu broj 13, </w:t>
      </w:r>
      <w:r w:rsidR="000C5E4A">
        <w:t xml:space="preserve">upisane u </w:t>
      </w:r>
      <w:proofErr w:type="spellStart"/>
      <w:r>
        <w:t>zk</w:t>
      </w:r>
      <w:proofErr w:type="spellEnd"/>
      <w:r>
        <w:t>. ul. 6396</w:t>
      </w:r>
      <w:r w:rsidR="000C5E4A">
        <w:t>,</w:t>
      </w:r>
      <w:r>
        <w:t xml:space="preserve"> k.o. Novi Sisak</w:t>
      </w:r>
    </w:p>
    <w:p w:rsidR="00E91717" w:rsidRDefault="00E91717" w:rsidP="008165E8">
      <w:pPr>
        <w:tabs>
          <w:tab w:val="left" w:pos="180"/>
          <w:tab w:val="left" w:pos="360"/>
        </w:tabs>
        <w:jc w:val="both"/>
      </w:pPr>
      <w:r>
        <w:t xml:space="preserve">     Stan je prazan.</w:t>
      </w:r>
    </w:p>
    <w:p w:rsidR="00D15C38" w:rsidRDefault="008165E8" w:rsidP="00CE5832">
      <w:pPr>
        <w:tabs>
          <w:tab w:val="left" w:pos="180"/>
          <w:tab w:val="left" w:pos="360"/>
        </w:tabs>
        <w:ind w:left="360" w:hanging="360"/>
        <w:jc w:val="both"/>
      </w:pPr>
      <w:r>
        <w:t xml:space="preserve">     Početna ci</w:t>
      </w:r>
      <w:r w:rsidR="000C5E4A">
        <w:t>jena stana iznosi 154.000,00 kn</w:t>
      </w:r>
    </w:p>
    <w:p w:rsidR="000C5E4A" w:rsidRDefault="000C5E4A" w:rsidP="00CE5832">
      <w:pPr>
        <w:tabs>
          <w:tab w:val="left" w:pos="180"/>
          <w:tab w:val="left" w:pos="360"/>
        </w:tabs>
        <w:ind w:left="360" w:hanging="360"/>
        <w:jc w:val="both"/>
      </w:pPr>
    </w:p>
    <w:p w:rsidR="00E91717" w:rsidRDefault="00E91717" w:rsidP="00E91717">
      <w:pPr>
        <w:jc w:val="both"/>
      </w:pPr>
      <w:r>
        <w:lastRenderedPageBreak/>
        <w:t xml:space="preserve">6. trosobni stan u Sisku, </w:t>
      </w:r>
      <w:proofErr w:type="spellStart"/>
      <w:r>
        <w:t>Jurja</w:t>
      </w:r>
      <w:proofErr w:type="spellEnd"/>
      <w:r>
        <w:t xml:space="preserve"> Križanića 6</w:t>
      </w:r>
    </w:p>
    <w:p w:rsidR="00E91717" w:rsidRDefault="00E91717" w:rsidP="00E91717">
      <w:r>
        <w:t xml:space="preserve">    1/12 dijela </w:t>
      </w:r>
      <w:proofErr w:type="spellStart"/>
      <w:r>
        <w:t>k.č</w:t>
      </w:r>
      <w:proofErr w:type="spellEnd"/>
      <w:r>
        <w:t xml:space="preserve">. br. 1685/44 stambena zgrada broj 6, ulica </w:t>
      </w:r>
      <w:proofErr w:type="spellStart"/>
      <w:r>
        <w:t>Jurja</w:t>
      </w:r>
      <w:proofErr w:type="spellEnd"/>
      <w:r>
        <w:t xml:space="preserve"> Križanića od 190 m2 i </w:t>
      </w:r>
    </w:p>
    <w:p w:rsidR="00E91717" w:rsidRDefault="00E91717" w:rsidP="00E91717">
      <w:r>
        <w:t xml:space="preserve">    dvorište od 182 m2 s kojim je povezan posebni dio STAN BROJ 12 – na V. katu desno s </w:t>
      </w:r>
    </w:p>
    <w:p w:rsidR="00E91717" w:rsidRDefault="00FF6C50" w:rsidP="00E91717">
      <w:r>
        <w:t xml:space="preserve">    dvije podrumske </w:t>
      </w:r>
      <w:r w:rsidR="00E91717">
        <w:t xml:space="preserve">prostorije broj 3, </w:t>
      </w:r>
      <w:r w:rsidR="000C5E4A">
        <w:t xml:space="preserve">upisane u </w:t>
      </w:r>
      <w:proofErr w:type="spellStart"/>
      <w:r w:rsidR="00E91717">
        <w:t>zk.ul</w:t>
      </w:r>
      <w:proofErr w:type="spellEnd"/>
      <w:r w:rsidR="00E91717">
        <w:t>. 4578, k.o. Sisak Stari</w:t>
      </w:r>
    </w:p>
    <w:p w:rsidR="00E91717" w:rsidRDefault="000C5E4A" w:rsidP="00E91717">
      <w:pPr>
        <w:jc w:val="both"/>
      </w:pPr>
      <w:r>
        <w:t xml:space="preserve"> </w:t>
      </w:r>
      <w:r w:rsidR="00E91717">
        <w:t xml:space="preserve">   Stan je prazan.</w:t>
      </w:r>
    </w:p>
    <w:p w:rsidR="00E91717" w:rsidRDefault="000C5E4A" w:rsidP="00E91717">
      <w:pPr>
        <w:jc w:val="both"/>
      </w:pPr>
      <w:r>
        <w:t xml:space="preserve">  </w:t>
      </w:r>
      <w:r w:rsidR="00E91717">
        <w:t xml:space="preserve">  Početna cijena stana iznosi 265.965,00 kn</w:t>
      </w:r>
    </w:p>
    <w:p w:rsidR="008165E8" w:rsidRDefault="008165E8" w:rsidP="00CE5832">
      <w:pPr>
        <w:tabs>
          <w:tab w:val="left" w:pos="180"/>
          <w:tab w:val="left" w:pos="360"/>
        </w:tabs>
        <w:ind w:left="360" w:hanging="360"/>
        <w:jc w:val="both"/>
      </w:pPr>
    </w:p>
    <w:p w:rsidR="00CE5832" w:rsidRDefault="00CE5832" w:rsidP="00E669D0">
      <w:pPr>
        <w:tabs>
          <w:tab w:val="left" w:pos="0"/>
          <w:tab w:val="left" w:pos="180"/>
        </w:tabs>
        <w:ind w:hanging="360"/>
        <w:jc w:val="both"/>
      </w:pPr>
      <w:r>
        <w:t xml:space="preserve">      S</w:t>
      </w:r>
      <w:r w:rsidR="008165E8">
        <w:t xml:space="preserve">tanovi </w:t>
      </w:r>
      <w:r>
        <w:t xml:space="preserve"> su prazni i slobodni od osoba i stvari</w:t>
      </w:r>
      <w:r w:rsidR="00E669D0">
        <w:t xml:space="preserve">. </w:t>
      </w:r>
      <w:r>
        <w:t>U s</w:t>
      </w:r>
      <w:r w:rsidR="00130F83">
        <w:t>tanovima pod red.br. 2,</w:t>
      </w:r>
      <w:r w:rsidR="000C5E4A">
        <w:t xml:space="preserve"> </w:t>
      </w:r>
      <w:r w:rsidR="00130F83">
        <w:t>3,</w:t>
      </w:r>
      <w:r w:rsidR="000C5E4A">
        <w:t xml:space="preserve"> </w:t>
      </w:r>
      <w:r w:rsidR="00130F83">
        <w:t>4 i 5</w:t>
      </w:r>
      <w:r>
        <w:t xml:space="preserve"> isključena je električna energija, t</w:t>
      </w:r>
      <w:r w:rsidR="000C5E4A">
        <w:t>e je potrebno ponovno platiti</w:t>
      </w:r>
      <w:r w:rsidR="00E669D0">
        <w:t xml:space="preserve"> </w:t>
      </w:r>
      <w:r>
        <w:t>priključak električne energije.</w:t>
      </w:r>
    </w:p>
    <w:p w:rsidR="00CE5832" w:rsidRDefault="00CE5832" w:rsidP="00CE5832">
      <w:pPr>
        <w:jc w:val="both"/>
      </w:pPr>
      <w:r>
        <w:t>Kupoprodajna cijena se plaća jednokratno ili u mjesečnim obrocima, na vrijeme n</w:t>
      </w:r>
      <w:r w:rsidR="000C5E4A">
        <w:t>e dulje od 10 godina, uz neprom</w:t>
      </w:r>
      <w:r>
        <w:t>jenjivu kamatnu stopu od 4 % godišnje.  U slučaju jednokratnog plaćanja kupoprodajne cijene stana, kupac ostvaruje pravo na popust u visini 10 % od kupoprodajne cijene stana.</w:t>
      </w:r>
    </w:p>
    <w:p w:rsidR="00CE5832" w:rsidRDefault="00CE5832" w:rsidP="00CE5832">
      <w:pPr>
        <w:ind w:left="720"/>
        <w:jc w:val="both"/>
      </w:pPr>
    </w:p>
    <w:p w:rsidR="00CE5832" w:rsidRDefault="00CE5832" w:rsidP="00CE5832">
      <w:pPr>
        <w:jc w:val="both"/>
      </w:pPr>
      <w:r>
        <w:t xml:space="preserve"> II   UVJETI   NATJEČAJA </w:t>
      </w:r>
    </w:p>
    <w:p w:rsidR="00CE5832" w:rsidRDefault="00CE5832" w:rsidP="00CE5832">
      <w:pPr>
        <w:ind w:left="720"/>
        <w:jc w:val="both"/>
      </w:pPr>
    </w:p>
    <w:p w:rsidR="00CE5832" w:rsidRDefault="00CE5832" w:rsidP="00CE5832">
      <w:pPr>
        <w:jc w:val="both"/>
      </w:pPr>
      <w:r>
        <w:t>Pravo sudjelovanja u natječaju imaju fizičke osobe državljani Republike Hrvatske i pravne osobe registrirane u Republici Hrvatskoj .</w:t>
      </w:r>
    </w:p>
    <w:p w:rsidR="00CE5832" w:rsidRDefault="00CE5832" w:rsidP="00CE5832">
      <w:pPr>
        <w:ind w:left="720" w:hanging="720"/>
        <w:jc w:val="both"/>
      </w:pPr>
      <w:r>
        <w:t>Ponuda se vrši po načelu viđeno – kupljeno što isključuje sve naknadne prigovore kupca.</w:t>
      </w:r>
    </w:p>
    <w:p w:rsidR="00CE5832" w:rsidRDefault="00CE5832" w:rsidP="00CE5832">
      <w:pPr>
        <w:jc w:val="both"/>
      </w:pPr>
      <w:r>
        <w:t xml:space="preserve">Porez na promet nekretnina i troškove upisa prava vlasništva snosi kupac. </w:t>
      </w:r>
    </w:p>
    <w:p w:rsidR="00CE5832" w:rsidRDefault="00CE5832" w:rsidP="00CE5832">
      <w:pPr>
        <w:jc w:val="both"/>
      </w:pPr>
      <w:r>
        <w:t xml:space="preserve">Svaki podnositelj ponude dužan je uplatiti jamčevinu u iznosu od 5% od početne cijene nekretnine na IBAN Grada Siska broj HR 7924070001839100007 otvoren kod OTP banke Hrvatska d.d., sa pozivom na broj HR68 7757 OIB. Ponuda može obuhvaćati više nekretnina, ali jamčevina se uplaćuje posebno za svaku nekretninu. </w:t>
      </w:r>
    </w:p>
    <w:p w:rsidR="00CE5832" w:rsidRDefault="00CE5832" w:rsidP="00CE5832">
      <w:pPr>
        <w:jc w:val="both"/>
      </w:pPr>
      <w:r>
        <w:t>Ponuditeljima koji ne uspiju sa svojom ponudom vratit će se uplaćena jamčevina u roku od 30  dana od dana donošenja odluke o izboru najpovoljnijeg  ponuditelja .</w:t>
      </w:r>
    </w:p>
    <w:p w:rsidR="00CE5832" w:rsidRDefault="00CE5832" w:rsidP="00CE5832">
      <w:pPr>
        <w:jc w:val="both"/>
      </w:pPr>
      <w:r>
        <w:t xml:space="preserve">Rok za podnošenje pisanih ponuda počinje teći od </w:t>
      </w:r>
      <w:r w:rsidR="000C5E4A">
        <w:t>24. svibnja 2019. godine</w:t>
      </w:r>
      <w:r>
        <w:t>, a ponude trebaju biti zaprimljene do</w:t>
      </w:r>
      <w:r w:rsidR="000C5E4A">
        <w:t xml:space="preserve"> 10. lipnja 2019.</w:t>
      </w:r>
      <w:r>
        <w:t xml:space="preserve"> godine do 10,00 sati bez obzira na način dostave. </w:t>
      </w:r>
    </w:p>
    <w:p w:rsidR="00CE5832" w:rsidRDefault="00CE5832" w:rsidP="00CE5832">
      <w:pPr>
        <w:ind w:left="720" w:hanging="720"/>
        <w:jc w:val="both"/>
      </w:pPr>
      <w:r>
        <w:t>Ponude za natječaj podnose se u zatvorenoj omotnici na adresu :</w:t>
      </w:r>
    </w:p>
    <w:p w:rsidR="00CE5832" w:rsidRDefault="00CE5832" w:rsidP="00CE5832">
      <w:pPr>
        <w:ind w:left="720" w:hanging="720"/>
        <w:jc w:val="both"/>
      </w:pPr>
      <w:r>
        <w:t>GRAD SISAK , Rimska 26, 44000 Sisak, uz naznaku</w:t>
      </w:r>
    </w:p>
    <w:p w:rsidR="00CE5832" w:rsidRDefault="00CE5832" w:rsidP="00CE5832">
      <w:pPr>
        <w:jc w:val="both"/>
      </w:pPr>
      <w:r>
        <w:t xml:space="preserve">» PONUDA ZA </w:t>
      </w:r>
      <w:r w:rsidR="00FF6C50">
        <w:t xml:space="preserve">JAVNI </w:t>
      </w:r>
      <w:r>
        <w:t xml:space="preserve">NATJEČAJ ZA PRODAJU GRADSKIH STANOVA - NE OTVARAJ» , preporučenom pošiljkom ili neposredno u pisarnicu Grada Siska.                                                                </w:t>
      </w:r>
    </w:p>
    <w:p w:rsidR="00CE5832" w:rsidRDefault="00CE5832" w:rsidP="00CE5832">
      <w:pPr>
        <w:ind w:left="720"/>
        <w:jc w:val="both"/>
      </w:pPr>
    </w:p>
    <w:p w:rsidR="00CE5832" w:rsidRDefault="00CE5832" w:rsidP="00CE5832">
      <w:pPr>
        <w:jc w:val="both"/>
      </w:pPr>
      <w:r>
        <w:t xml:space="preserve"> III   PONUDA TREBA SADRŽAVATI  :</w:t>
      </w:r>
    </w:p>
    <w:p w:rsidR="00CE5832" w:rsidRDefault="00CE5832" w:rsidP="00CE5832">
      <w:pPr>
        <w:jc w:val="both"/>
      </w:pPr>
      <w:r>
        <w:t xml:space="preserve"> 1.  oznaku nekretnine</w:t>
      </w:r>
    </w:p>
    <w:p w:rsidR="00CE5832" w:rsidRDefault="00CE5832" w:rsidP="00CE5832">
      <w:pPr>
        <w:ind w:hanging="180"/>
        <w:jc w:val="both"/>
      </w:pPr>
      <w:r>
        <w:t xml:space="preserve">    2.  ponuđeni iznos prodajne cijene, te izjavu da li se plaća jednokratno ili obročno i za koji </w:t>
      </w:r>
    </w:p>
    <w:p w:rsidR="00CE5832" w:rsidRDefault="00CE5832" w:rsidP="00CE5832">
      <w:pPr>
        <w:ind w:hanging="180"/>
        <w:jc w:val="both"/>
      </w:pPr>
      <w:r>
        <w:t xml:space="preserve">         rok,  ali ne duži od 10 godina uz kamatnu stopu od 4 % godišnje</w:t>
      </w:r>
    </w:p>
    <w:p w:rsidR="00CE5832" w:rsidRDefault="00CE5832" w:rsidP="00CE5832">
      <w:pPr>
        <w:ind w:hanging="180"/>
        <w:jc w:val="both"/>
      </w:pPr>
      <w:r>
        <w:t xml:space="preserve">    3.  dokaz da je ponuditelj uplatio jamčevinu</w:t>
      </w:r>
    </w:p>
    <w:p w:rsidR="00CE5832" w:rsidRDefault="00CE5832" w:rsidP="00CE5832">
      <w:pPr>
        <w:ind w:hanging="180"/>
        <w:jc w:val="both"/>
      </w:pPr>
      <w:r>
        <w:t xml:space="preserve">    4.  ovjerenu presliku osobne iskaznice, a za pravne osobe izvornik ili ovjerenu presliku </w:t>
      </w:r>
    </w:p>
    <w:p w:rsidR="00FF6C50" w:rsidRDefault="00CE5832" w:rsidP="00FF6C50">
      <w:pPr>
        <w:ind w:hanging="180"/>
        <w:jc w:val="both"/>
      </w:pPr>
      <w:r>
        <w:t xml:space="preserve">         rješenja o upisu u sudski registar</w:t>
      </w:r>
    </w:p>
    <w:p w:rsidR="00CE5832" w:rsidRDefault="00CE5832" w:rsidP="00FF6C50">
      <w:pPr>
        <w:pStyle w:val="Odlomakpopisa"/>
        <w:numPr>
          <w:ilvl w:val="0"/>
          <w:numId w:val="3"/>
        </w:numPr>
        <w:jc w:val="both"/>
      </w:pPr>
      <w:r>
        <w:t>dokaz o podmirenim troškovima u svezi sa stanovanjem, odnosno najmom, - potvrdu Grada Siska, Upravnog odjela za proračun i financije</w:t>
      </w:r>
    </w:p>
    <w:p w:rsidR="00CE5832" w:rsidRDefault="00CE5832" w:rsidP="000C5E4A">
      <w:pPr>
        <w:pStyle w:val="Odlomakpopisa"/>
        <w:numPr>
          <w:ilvl w:val="0"/>
          <w:numId w:val="3"/>
        </w:numPr>
        <w:jc w:val="both"/>
      </w:pPr>
      <w:r>
        <w:t xml:space="preserve">dokaz o nepostojanju drugog duga prema Gradu – potvrdu Grada Siska, Upravnog odjela za proračun i financije </w:t>
      </w:r>
    </w:p>
    <w:p w:rsidR="00CE5832" w:rsidRDefault="00CE5832" w:rsidP="00CE5832">
      <w:pPr>
        <w:ind w:left="720"/>
        <w:jc w:val="both"/>
      </w:pPr>
      <w:r>
        <w:t xml:space="preserve">                                                     </w:t>
      </w:r>
    </w:p>
    <w:p w:rsidR="00CE5832" w:rsidRDefault="00CE5832" w:rsidP="00CE5832">
      <w:pPr>
        <w:jc w:val="both"/>
      </w:pPr>
      <w:r>
        <w:t xml:space="preserve">  IV    UVJETI ZA IZBOR NAJPOVOLJNIJEG PONUDITELJA </w:t>
      </w:r>
    </w:p>
    <w:p w:rsidR="00CE5832" w:rsidRDefault="00CE5832" w:rsidP="00CE5832">
      <w:pPr>
        <w:jc w:val="both"/>
      </w:pPr>
      <w:r>
        <w:t xml:space="preserve">   Najpovoljnija ponuda je ponuda s najvišom ponuđenom cijenom. </w:t>
      </w:r>
    </w:p>
    <w:p w:rsidR="00CE5832" w:rsidRDefault="00CE5832" w:rsidP="00CE5832">
      <w:pPr>
        <w:jc w:val="both"/>
      </w:pPr>
      <w:r>
        <w:t xml:space="preserve">   Ukoliko dva ili više ponuditelja ponude istu najvišu cijenu odmah nakon otvaranja</w:t>
      </w:r>
    </w:p>
    <w:p w:rsidR="00CE5832" w:rsidRDefault="00CE5832" w:rsidP="00CE5832">
      <w:pPr>
        <w:jc w:val="both"/>
      </w:pPr>
      <w:r>
        <w:t xml:space="preserve">   ponuda pristupit će se usmenom javnom nadmetanju, ukoliko niti jedan nema pravo  </w:t>
      </w:r>
    </w:p>
    <w:p w:rsidR="00CE5832" w:rsidRDefault="00CE5832" w:rsidP="00CE5832">
      <w:pPr>
        <w:jc w:val="both"/>
      </w:pPr>
      <w:r>
        <w:t xml:space="preserve">   prvokupa.           </w:t>
      </w:r>
    </w:p>
    <w:p w:rsidR="00CE5832" w:rsidRDefault="00FF6C50" w:rsidP="00CE5832">
      <w:pPr>
        <w:jc w:val="both"/>
      </w:pPr>
      <w:r>
        <w:lastRenderedPageBreak/>
        <w:t xml:space="preserve">  </w:t>
      </w:r>
      <w:r w:rsidR="00CE5832">
        <w:t xml:space="preserve">                </w:t>
      </w:r>
      <w:r>
        <w:t xml:space="preserve">                               </w:t>
      </w:r>
      <w:r w:rsidR="00CE5832">
        <w:t xml:space="preserve"> </w:t>
      </w:r>
    </w:p>
    <w:p w:rsidR="00CE5832" w:rsidRDefault="00FF6C50" w:rsidP="00CE5832">
      <w:pPr>
        <w:jc w:val="both"/>
      </w:pPr>
      <w:r>
        <w:t xml:space="preserve"> V</w:t>
      </w:r>
      <w:r w:rsidR="00CE5832">
        <w:t xml:space="preserve">   Zakašnjele i nepotpune ponude neće se razmatrati.                                                </w:t>
      </w:r>
    </w:p>
    <w:p w:rsidR="00CE5832" w:rsidRDefault="00CE5832" w:rsidP="00CE5832">
      <w:pPr>
        <w:ind w:firstLine="720"/>
        <w:jc w:val="both"/>
      </w:pPr>
      <w:r>
        <w:t xml:space="preserve"> </w:t>
      </w:r>
    </w:p>
    <w:p w:rsidR="00CE5832" w:rsidRDefault="00FF6C50" w:rsidP="00CE5832">
      <w:pPr>
        <w:ind w:hanging="360"/>
        <w:jc w:val="both"/>
      </w:pPr>
      <w:r>
        <w:t xml:space="preserve">      VI</w:t>
      </w:r>
      <w:r w:rsidR="00CE5832">
        <w:t xml:space="preserve">   Odluku o izboru najpovoljnije ponude donosi gradonačelnica  Grada Siska, a ista odluka  će biti dostavljena svim ponuditeljima za tu nekretninu.</w:t>
      </w:r>
    </w:p>
    <w:p w:rsidR="00CE5832" w:rsidRDefault="00CE5832" w:rsidP="000C5E4A">
      <w:pPr>
        <w:ind w:hanging="360"/>
      </w:pPr>
      <w:r>
        <w:t xml:space="preserve">      Ponuditelji imaju pravo na prigovor Gradonačelnici Grada Siska u roku od 8 dana od </w:t>
      </w:r>
      <w:r w:rsidR="000C5E4A">
        <w:t>dana</w:t>
      </w:r>
      <w:r>
        <w:t xml:space="preserve">             </w:t>
      </w:r>
    </w:p>
    <w:p w:rsidR="00CE5832" w:rsidRDefault="00CE5832" w:rsidP="000C5E4A">
      <w:pPr>
        <w:ind w:left="180" w:hanging="360"/>
      </w:pPr>
      <w:r>
        <w:t xml:space="preserve">  </w:t>
      </w:r>
      <w:r w:rsidR="000C5E4A">
        <w:t xml:space="preserve"> </w:t>
      </w:r>
      <w:r>
        <w:t xml:space="preserve">dostave odluke. Odluka o prigovoru je konačna. </w:t>
      </w:r>
    </w:p>
    <w:p w:rsidR="00CE5832" w:rsidRDefault="00CE5832" w:rsidP="00CE5832">
      <w:pPr>
        <w:ind w:left="720"/>
        <w:jc w:val="both"/>
      </w:pPr>
    </w:p>
    <w:p w:rsidR="00CE5832" w:rsidRDefault="00FF6C50" w:rsidP="00CE5832">
      <w:pPr>
        <w:jc w:val="both"/>
      </w:pPr>
      <w:r>
        <w:t>VII</w:t>
      </w:r>
      <w:r w:rsidR="00CE5832">
        <w:t xml:space="preserve">  U roku od 60 dana od kada su ponuditelji primili konačnu odluku o prihvaćanju najpovoljnije ponude s ponuditeljem čija je ponuda prihvaćena kao najpovoljnija sklopit će se ugovor o kupoprodaji stana.</w:t>
      </w:r>
    </w:p>
    <w:p w:rsidR="00CE5832" w:rsidRDefault="00CE5832" w:rsidP="00CE5832">
      <w:pPr>
        <w:jc w:val="both"/>
      </w:pPr>
      <w:r>
        <w:t>Najpovoljniji ponuditelj koji je ponudio jednokratnu uplatu kupoprodajne cijene dužan je u roku od 30 dana od dana sklapanja ugovora uplatiti na račun Grada Siska ukupan iznos postignute cijene - uračunava se jamčevina i popust u visini 10 % od kupoprodajne cijene.</w:t>
      </w:r>
    </w:p>
    <w:p w:rsidR="00CE5832" w:rsidRDefault="00CE5832" w:rsidP="00CE5832">
      <w:pPr>
        <w:jc w:val="both"/>
      </w:pPr>
      <w:r>
        <w:t>Najpovoljnijem ponuditelju koji je ponudio plaćanje cijene u obrocima uračunat će se jamčevina, a ostale obroke plaćat će mjesečno prema odredbama iz ugovora.</w:t>
      </w:r>
    </w:p>
    <w:p w:rsidR="00CE5832" w:rsidRDefault="00CE5832" w:rsidP="00CE5832">
      <w:pPr>
        <w:jc w:val="both"/>
      </w:pPr>
      <w:r>
        <w:t xml:space="preserve">Ukoliko izabrani ponuditelj ne sklopi ugovor ili ne uplati kupoprodajnu cijenu u ugovorenom roku smatra se da odustaje od ponude, te nema prava na povrat jamčevine. </w:t>
      </w:r>
    </w:p>
    <w:p w:rsidR="00CE5832" w:rsidRDefault="00CE5832" w:rsidP="00CE5832">
      <w:pPr>
        <w:jc w:val="both"/>
      </w:pPr>
      <w:r>
        <w:t xml:space="preserve">U slučaju obročnog plaćanja kupoprodajne cijene stana, na stanu će se uknjižiti založno pravo (hipoteka) za iznos kupoprodajne cijene stana i kamata u korist Grada Siska. </w:t>
      </w:r>
    </w:p>
    <w:p w:rsidR="00FF6C50" w:rsidRDefault="00FF6C50" w:rsidP="00CE5832">
      <w:pPr>
        <w:jc w:val="both"/>
      </w:pPr>
    </w:p>
    <w:p w:rsidR="00CE5832" w:rsidRDefault="00FF6C50" w:rsidP="00CE5832">
      <w:pPr>
        <w:jc w:val="both"/>
      </w:pPr>
      <w:r>
        <w:t xml:space="preserve"> VIII</w:t>
      </w:r>
      <w:r w:rsidR="00CE5832">
        <w:t xml:space="preserve">  Vlasnik pridržava pravo poništenja natječaja odnosno ne prihvaćanja niti jedne ponude bez obrazloženja i odgovornosti prema ponuditeljima.</w:t>
      </w:r>
    </w:p>
    <w:p w:rsidR="00CE5832" w:rsidRDefault="00CE5832" w:rsidP="00CE5832">
      <w:pPr>
        <w:jc w:val="both"/>
      </w:pPr>
    </w:p>
    <w:p w:rsidR="00CE5832" w:rsidRDefault="00FF6C50" w:rsidP="00CE5832">
      <w:pPr>
        <w:jc w:val="both"/>
      </w:pPr>
      <w:r>
        <w:t>IX</w:t>
      </w:r>
      <w:r w:rsidR="00CE5832">
        <w:t xml:space="preserve">  Zainteresirani ponuditelji imaju pravo uvida u prateću dokumentaciju i sve potrebne informacije u Gradu Sisku, Rimska 26, tel. 510-126.</w:t>
      </w:r>
    </w:p>
    <w:p w:rsidR="00CE5832" w:rsidRDefault="00CE5832" w:rsidP="00CE5832">
      <w:pPr>
        <w:ind w:left="720"/>
        <w:jc w:val="both"/>
      </w:pPr>
      <w:r>
        <w:t xml:space="preserve">                                                               </w:t>
      </w:r>
    </w:p>
    <w:p w:rsidR="00CE5832" w:rsidRDefault="00FF6C50" w:rsidP="00CE5832">
      <w:pPr>
        <w:tabs>
          <w:tab w:val="left" w:pos="0"/>
        </w:tabs>
        <w:jc w:val="both"/>
      </w:pPr>
      <w:r>
        <w:t>X</w:t>
      </w:r>
      <w:r w:rsidR="00CE5832">
        <w:t xml:space="preserve">  Javno otvaranje ponuda </w:t>
      </w:r>
      <w:r w:rsidR="000C5E4A">
        <w:t>bit će 10. lipnja 2019</w:t>
      </w:r>
      <w:r w:rsidR="00CE5832">
        <w:t>. godine u 10,00  sati u Gradskoj vijećnici Grada Siska, Rimska 26, na kojem mogu biti nazočni ponuditelji i njihovi ovlašteni predstavnici.</w:t>
      </w:r>
    </w:p>
    <w:p w:rsidR="00CE5832" w:rsidRDefault="00CE5832" w:rsidP="00CE5832">
      <w:pPr>
        <w:jc w:val="both"/>
      </w:pPr>
    </w:p>
    <w:p w:rsidR="00CE5832" w:rsidRDefault="00CE5832" w:rsidP="00CE5832">
      <w:pPr>
        <w:jc w:val="both"/>
      </w:pPr>
    </w:p>
    <w:p w:rsidR="00CE5832" w:rsidRDefault="00CE5832" w:rsidP="00CE5832">
      <w:pPr>
        <w:jc w:val="both"/>
      </w:pPr>
    </w:p>
    <w:p w:rsidR="00CE5832" w:rsidRDefault="00CE5832" w:rsidP="00CE5832">
      <w:pPr>
        <w:jc w:val="both"/>
      </w:pPr>
    </w:p>
    <w:p w:rsidR="00CE5832" w:rsidRDefault="00CE5832" w:rsidP="00CE5832">
      <w:pPr>
        <w:jc w:val="both"/>
      </w:pPr>
    </w:p>
    <w:p w:rsidR="00CE5832" w:rsidRDefault="00CE5832" w:rsidP="00CE5832">
      <w:pPr>
        <w:jc w:val="both"/>
      </w:pPr>
    </w:p>
    <w:p w:rsidR="00CE5832" w:rsidRDefault="00CE5832" w:rsidP="00CE5832"/>
    <w:p w:rsidR="005E505F" w:rsidRDefault="005E505F"/>
    <w:sectPr w:rsidR="005E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A66"/>
    <w:multiLevelType w:val="hybridMultilevel"/>
    <w:tmpl w:val="3C98DFBE"/>
    <w:lvl w:ilvl="0" w:tplc="F9BC4E9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5C991AB1"/>
    <w:multiLevelType w:val="hybridMultilevel"/>
    <w:tmpl w:val="F5A448A8"/>
    <w:lvl w:ilvl="0" w:tplc="8D1618C8">
      <w:start w:val="5"/>
      <w:numFmt w:val="decimal"/>
      <w:lvlText w:val="%1."/>
      <w:lvlJc w:val="left"/>
      <w:pPr>
        <w:tabs>
          <w:tab w:val="num" w:pos="420"/>
        </w:tabs>
        <w:ind w:left="420" w:hanging="360"/>
      </w:p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2">
    <w:nsid w:val="605C752F"/>
    <w:multiLevelType w:val="hybridMultilevel"/>
    <w:tmpl w:val="F5A448A8"/>
    <w:lvl w:ilvl="0" w:tplc="8D1618C8">
      <w:start w:val="5"/>
      <w:numFmt w:val="decimal"/>
      <w:lvlText w:val="%1."/>
      <w:lvlJc w:val="left"/>
      <w:pPr>
        <w:tabs>
          <w:tab w:val="num" w:pos="420"/>
        </w:tabs>
        <w:ind w:left="420" w:hanging="360"/>
      </w:pPr>
    </w:lvl>
    <w:lvl w:ilvl="1" w:tplc="041A0019">
      <w:start w:val="1"/>
      <w:numFmt w:val="lowerLetter"/>
      <w:lvlText w:val="%2."/>
      <w:lvlJc w:val="left"/>
      <w:pPr>
        <w:tabs>
          <w:tab w:val="num" w:pos="1140"/>
        </w:tabs>
        <w:ind w:left="1140" w:hanging="360"/>
      </w:pPr>
    </w:lvl>
    <w:lvl w:ilvl="2" w:tplc="041A001B">
      <w:start w:val="1"/>
      <w:numFmt w:val="lowerRoman"/>
      <w:lvlText w:val="%3."/>
      <w:lvlJc w:val="right"/>
      <w:pPr>
        <w:tabs>
          <w:tab w:val="num" w:pos="1860"/>
        </w:tabs>
        <w:ind w:left="1860" w:hanging="180"/>
      </w:pPr>
    </w:lvl>
    <w:lvl w:ilvl="3" w:tplc="041A000F">
      <w:start w:val="1"/>
      <w:numFmt w:val="decimal"/>
      <w:lvlText w:val="%4."/>
      <w:lvlJc w:val="left"/>
      <w:pPr>
        <w:tabs>
          <w:tab w:val="num" w:pos="2580"/>
        </w:tabs>
        <w:ind w:left="2580" w:hanging="360"/>
      </w:pPr>
    </w:lvl>
    <w:lvl w:ilvl="4" w:tplc="041A0019">
      <w:start w:val="1"/>
      <w:numFmt w:val="lowerLetter"/>
      <w:lvlText w:val="%5."/>
      <w:lvlJc w:val="left"/>
      <w:pPr>
        <w:tabs>
          <w:tab w:val="num" w:pos="3300"/>
        </w:tabs>
        <w:ind w:left="3300" w:hanging="360"/>
      </w:pPr>
    </w:lvl>
    <w:lvl w:ilvl="5" w:tplc="041A001B">
      <w:start w:val="1"/>
      <w:numFmt w:val="lowerRoman"/>
      <w:lvlText w:val="%6."/>
      <w:lvlJc w:val="right"/>
      <w:pPr>
        <w:tabs>
          <w:tab w:val="num" w:pos="4020"/>
        </w:tabs>
        <w:ind w:left="4020" w:hanging="180"/>
      </w:pPr>
    </w:lvl>
    <w:lvl w:ilvl="6" w:tplc="041A000F">
      <w:start w:val="1"/>
      <w:numFmt w:val="decimal"/>
      <w:lvlText w:val="%7."/>
      <w:lvlJc w:val="left"/>
      <w:pPr>
        <w:tabs>
          <w:tab w:val="num" w:pos="4740"/>
        </w:tabs>
        <w:ind w:left="4740" w:hanging="360"/>
      </w:pPr>
    </w:lvl>
    <w:lvl w:ilvl="7" w:tplc="041A0019">
      <w:start w:val="1"/>
      <w:numFmt w:val="lowerLetter"/>
      <w:lvlText w:val="%8."/>
      <w:lvlJc w:val="left"/>
      <w:pPr>
        <w:tabs>
          <w:tab w:val="num" w:pos="5460"/>
        </w:tabs>
        <w:ind w:left="5460" w:hanging="360"/>
      </w:pPr>
    </w:lvl>
    <w:lvl w:ilvl="8" w:tplc="041A001B">
      <w:start w:val="1"/>
      <w:numFmt w:val="lowerRoman"/>
      <w:lvlText w:val="%9."/>
      <w:lvlJc w:val="right"/>
      <w:pPr>
        <w:tabs>
          <w:tab w:val="num" w:pos="6180"/>
        </w:tabs>
        <w:ind w:left="6180" w:hanging="180"/>
      </w:pPr>
    </w:lvl>
  </w:abstractNum>
  <w:abstractNum w:abstractNumId="3">
    <w:nsid w:val="6B9E4D25"/>
    <w:multiLevelType w:val="hybridMultilevel"/>
    <w:tmpl w:val="4DD43692"/>
    <w:lvl w:ilvl="0" w:tplc="9150105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32"/>
    <w:rsid w:val="000C5E4A"/>
    <w:rsid w:val="00130F83"/>
    <w:rsid w:val="00177E1A"/>
    <w:rsid w:val="0022071A"/>
    <w:rsid w:val="005E505F"/>
    <w:rsid w:val="006D4EB7"/>
    <w:rsid w:val="007148BA"/>
    <w:rsid w:val="007376F2"/>
    <w:rsid w:val="008165E8"/>
    <w:rsid w:val="00907F13"/>
    <w:rsid w:val="00910D2B"/>
    <w:rsid w:val="00CE5832"/>
    <w:rsid w:val="00D15C38"/>
    <w:rsid w:val="00E669D0"/>
    <w:rsid w:val="00E91717"/>
    <w:rsid w:val="00FF6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5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3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C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9173">
      <w:bodyDiv w:val="1"/>
      <w:marLeft w:val="0"/>
      <w:marRight w:val="0"/>
      <w:marTop w:val="0"/>
      <w:marBottom w:val="0"/>
      <w:divBdr>
        <w:top w:val="none" w:sz="0" w:space="0" w:color="auto"/>
        <w:left w:val="none" w:sz="0" w:space="0" w:color="auto"/>
        <w:bottom w:val="none" w:sz="0" w:space="0" w:color="auto"/>
        <w:right w:val="none" w:sz="0" w:space="0" w:color="auto"/>
      </w:divBdr>
    </w:div>
    <w:div w:id="2265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1158</Words>
  <Characters>6605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Pavičić</dc:creator>
  <cp:lastModifiedBy>Ksenija Pavičić</cp:lastModifiedBy>
  <cp:revision>4</cp:revision>
  <dcterms:created xsi:type="dcterms:W3CDTF">2019-05-22T10:58:00Z</dcterms:created>
  <dcterms:modified xsi:type="dcterms:W3CDTF">2019-05-23T07:09:00Z</dcterms:modified>
</cp:coreProperties>
</file>