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98B" w:rsidRDefault="00E0698B">
      <w:pPr>
        <w:pBdr>
          <w:bottom w:val="single" w:sz="4" w:space="1" w:color="000000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jdgxs" w:colFirst="0" w:colLast="0"/>
      <w:bookmarkEnd w:id="0"/>
    </w:p>
    <w:p w:rsidR="00E0698B" w:rsidRDefault="00E0698B">
      <w:pPr>
        <w:pBdr>
          <w:bottom w:val="single" w:sz="4" w:space="1" w:color="000000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98B" w:rsidRDefault="00E0698B">
      <w:pPr>
        <w:pBdr>
          <w:bottom w:val="single" w:sz="4" w:space="1" w:color="000000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98B" w:rsidRDefault="00E0698B">
      <w:pPr>
        <w:pBdr>
          <w:bottom w:val="single" w:sz="4" w:space="1" w:color="000000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98B" w:rsidRDefault="00850116">
      <w:pPr>
        <w:pBdr>
          <w:bottom w:val="single" w:sz="4" w:space="1" w:color="000000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ŽUPANIJA:  SISAČKO-MOSLAVAČKA</w:t>
      </w:r>
    </w:p>
    <w:p w:rsidR="00E0698B" w:rsidRDefault="00E0698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98B" w:rsidRDefault="00E0698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98B" w:rsidRDefault="00E0698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98B" w:rsidRDefault="00E0698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98B" w:rsidRDefault="00E0698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98B" w:rsidRDefault="00850116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PROGRAM RASPOLAGANJA POLJOPRIVREDNIM ZEMLJIŠTEM U VLASNIŠTVU REPUBLIKE HRVATSKE</w:t>
      </w:r>
    </w:p>
    <w:p w:rsidR="00E0698B" w:rsidRDefault="00E0698B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E0698B" w:rsidRDefault="00850116">
      <w:pPr>
        <w:pBdr>
          <w:bottom w:val="single" w:sz="4" w:space="1" w:color="000000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ZA GRAD SISAK</w:t>
      </w:r>
    </w:p>
    <w:p w:rsidR="00E0698B" w:rsidRDefault="00E0698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98B" w:rsidRDefault="00E0698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98B" w:rsidRDefault="00E0698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98B" w:rsidRDefault="00E0698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98B" w:rsidRDefault="00E0698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98B" w:rsidRDefault="00E0698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98B" w:rsidRDefault="00E0698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98B" w:rsidRDefault="00E0698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98B" w:rsidRDefault="00E0698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98B" w:rsidRDefault="00E0698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98B" w:rsidRDefault="00E0698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98B" w:rsidRDefault="00E0698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98B" w:rsidRDefault="00E0698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698B" w:rsidRDefault="00E0698B">
      <w:pPr>
        <w:jc w:val="both"/>
        <w:rPr>
          <w:rFonts w:ascii="Times New Roman" w:eastAsia="Times New Roman" w:hAnsi="Times New Roman" w:cs="Times New Roman"/>
          <w:b/>
        </w:rPr>
      </w:pPr>
    </w:p>
    <w:p w:rsidR="00E0698B" w:rsidRDefault="00850116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SADRŽAJ PROGRAMA</w:t>
      </w:r>
    </w:p>
    <w:p w:rsidR="00E0698B" w:rsidRDefault="00E0698B">
      <w:pPr>
        <w:jc w:val="both"/>
        <w:rPr>
          <w:rFonts w:ascii="Times New Roman" w:eastAsia="Times New Roman" w:hAnsi="Times New Roman" w:cs="Times New Roman"/>
          <w:b/>
        </w:rPr>
      </w:pPr>
    </w:p>
    <w:p w:rsidR="00E0698B" w:rsidRDefault="0085011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Ukupna površina poljoprivrednog zemljišta u vlasništvu države na području </w:t>
      </w:r>
      <w:r w:rsidR="000B06EA"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</w:rPr>
        <w:t xml:space="preserve">rada Siska, iznosi: </w:t>
      </w:r>
      <w:r>
        <w:rPr>
          <w:rFonts w:ascii="Times New Roman" w:eastAsia="Times New Roman" w:hAnsi="Times New Roman" w:cs="Times New Roman"/>
          <w:color w:val="222222"/>
          <w:highlight w:val="white"/>
        </w:rPr>
        <w:t>9715,0973 ha.</w:t>
      </w: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720"/>
        <w:jc w:val="both"/>
        <w:rPr>
          <w:rFonts w:ascii="Times New Roman" w:eastAsia="Times New Roman" w:hAnsi="Times New Roman" w:cs="Times New Roman"/>
          <w:color w:val="000000"/>
        </w:rPr>
      </w:pPr>
    </w:p>
    <w:p w:rsidR="00E0698B" w:rsidRDefault="0085011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284" w:hanging="284"/>
        <w:contextualSpacing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Podaci o dosadašnjem raspolaganju</w:t>
      </w:r>
    </w:p>
    <w:p w:rsidR="00E0698B" w:rsidRDefault="008501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T-1 Prikaz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dosadašnjeg </w:t>
      </w:r>
      <w:r>
        <w:rPr>
          <w:rFonts w:ascii="Times New Roman" w:eastAsia="Times New Roman" w:hAnsi="Times New Roman" w:cs="Times New Roman"/>
          <w:color w:val="000000"/>
        </w:rPr>
        <w:t>raspolaganja po svim oblicima - površina u ha</w:t>
      </w:r>
    </w:p>
    <w:tbl>
      <w:tblPr>
        <w:tblStyle w:val="a"/>
        <w:tblW w:w="81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3826"/>
        <w:gridCol w:w="1561"/>
        <w:gridCol w:w="1984"/>
      </w:tblGrid>
      <w:tr w:rsidR="00E0698B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OBLIK RASPOLAGANJA</w:t>
            </w:r>
          </w:p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Ukupan broj ugovora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Ukupna površina po ugovorima</w:t>
            </w:r>
          </w:p>
        </w:tc>
      </w:tr>
      <w:tr w:rsidR="00E0698B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bookmarkStart w:id="1" w:name="_30j0zll" w:colFirst="0" w:colLast="0"/>
            <w:bookmarkEnd w:id="1"/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E0698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1543,2245</w:t>
            </w:r>
          </w:p>
        </w:tc>
      </w:tr>
      <w:tr w:rsidR="00E0698B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Zakup zajedničkih pašnjaka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E0698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741,9479</w:t>
            </w:r>
          </w:p>
        </w:tc>
      </w:tr>
      <w:tr w:rsidR="00E0698B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Zakup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E0698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4074,4682</w:t>
            </w:r>
          </w:p>
        </w:tc>
      </w:tr>
      <w:tr w:rsidR="00E0698B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E069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E069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6359,6406</w:t>
            </w:r>
          </w:p>
        </w:tc>
      </w:tr>
    </w:tbl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rFonts w:ascii="Times New Roman" w:eastAsia="Times New Roman" w:hAnsi="Times New Roman" w:cs="Times New Roman"/>
          <w:color w:val="000000"/>
        </w:rPr>
      </w:pPr>
    </w:p>
    <w:p w:rsidR="00E0698B" w:rsidRDefault="0085011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284" w:hanging="284"/>
        <w:contextualSpacing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Sumarni pregled površina poljoprivrednog zemljišta u vlasništvu države prema oblicima raspolaganja</w:t>
      </w:r>
    </w:p>
    <w:p w:rsidR="00E0698B" w:rsidRDefault="008501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T-2 Prikaz ukupnih površina po oblicima raspolaganja</w:t>
      </w:r>
    </w:p>
    <w:tbl>
      <w:tblPr>
        <w:tblStyle w:val="a0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1417"/>
        <w:gridCol w:w="3969"/>
      </w:tblGrid>
      <w:tr w:rsidR="00E0698B">
        <w:trPr>
          <w:trHeight w:val="7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OBLIK RASPOLAGANJA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Površina</w:t>
            </w:r>
          </w:p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 ha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NAPOMENA</w:t>
            </w:r>
          </w:p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(minirano, višegodišnji nasadi i sustavi odvodnje i navodnjava</w:t>
            </w:r>
            <w:r>
              <w:rPr>
                <w:rFonts w:ascii="Times New Roman" w:eastAsia="Times New Roman" w:hAnsi="Times New Roman" w:cs="Times New Roman"/>
              </w:rPr>
              <w:t>nja)</w:t>
            </w:r>
          </w:p>
        </w:tc>
      </w:tr>
      <w:tr w:rsidR="00E0698B">
        <w:trPr>
          <w:trHeight w:val="24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površine određene za povrat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62,0054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E0698B">
        <w:trPr>
          <w:trHeight w:val="96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površine određene za prodaju  </w:t>
            </w:r>
          </w:p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jednokratno, maksimalno</w:t>
            </w:r>
          </w:p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do 25%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1077,3636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E0698B">
        <w:trPr>
          <w:trHeight w:val="52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površine određene za zakup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4266,3412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E0698B">
        <w:trPr>
          <w:trHeight w:val="48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površine određene za zakup za ribnjake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E0698B">
        <w:trPr>
          <w:trHeight w:val="46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1668,7645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E0698B">
        <w:trPr>
          <w:trHeight w:val="900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površine određene za ostale namjene </w:t>
            </w:r>
          </w:p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jednokratno, maksimalno </w:t>
            </w:r>
          </w:p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 5%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25,4213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:rsidR="00E0698B" w:rsidRDefault="00E0698B">
      <w:pPr>
        <w:rPr>
          <w:b/>
        </w:rPr>
      </w:pPr>
    </w:p>
    <w:p w:rsidR="00E0698B" w:rsidRDefault="0085011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MAKSIMALNA POVRŠINA ZA ZAKUP iznosi:</w:t>
      </w:r>
      <w:r>
        <w:rPr>
          <w:rFonts w:ascii="Times New Roman" w:eastAsia="Times New Roman" w:hAnsi="Times New Roman" w:cs="Times New Roman"/>
        </w:rPr>
        <w:t xml:space="preserve"> 1000 ha.</w:t>
      </w:r>
    </w:p>
    <w:p w:rsidR="00E0698B" w:rsidRDefault="0085011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NAPOMENA/OBRAZLOŽENJE</w:t>
      </w:r>
      <w:r>
        <w:rPr>
          <w:rFonts w:ascii="Times New Roman" w:eastAsia="Times New Roman" w:hAnsi="Times New Roman" w:cs="Times New Roman"/>
        </w:rPr>
        <w:t xml:space="preserve"> (određene specifičnosti za područje jedinice lokalne samouprave): </w:t>
      </w:r>
    </w:p>
    <w:tbl>
      <w:tblPr>
        <w:tblStyle w:val="a1"/>
        <w:tblW w:w="9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94"/>
      </w:tblGrid>
      <w:tr w:rsidR="00E0698B">
        <w:trPr>
          <w:trHeight w:val="1140"/>
        </w:trPr>
        <w:tc>
          <w:tcPr>
            <w:tcW w:w="9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Od sveukupne navedene površine (9715,0973 ha) površina od 2615,2013 hektara poljoprivrednog zemljišta u vlasništvu Republike Hrvatske odnosi se na područja javnog vodnog dobra, šumsko-gospodarske osnove i građevinskog područja. Navedena površina ne nalazi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 u excel tablici PRILOG 1, ali je sadržana u Sadržaju Programa u tablici T-1 Prikaz dosadašnjeg raspolaganja po svim oblicima - površina u ha. Navedene površine trenutno se nalaze pod nekim od oblika raspolaganja te su dio ukupne površine prema Pravilnik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 o dokumentaciji potrebnoj za donošenje Programa raspolaganja poljoprivrednim zemljištem u vlasništvu RH (NN 27/2018). Za te katastarske čestice nije planirano buduće raspolaganje nakon isteka važećih ugovora te nisu navedene u PRILOGU 1 (excel tablica).</w:t>
            </w:r>
          </w:p>
          <w:p w:rsidR="00E0698B" w:rsidRDefault="00850116" w:rsidP="000B06EA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Detaljna razrada Programa raspolaganja poljoprivrednim zemljištem u vlasništvu RH za </w:t>
            </w:r>
            <w:r w:rsidR="000B06EA">
              <w:rPr>
                <w:rFonts w:ascii="Times New Roman" w:eastAsia="Times New Roman" w:hAnsi="Times New Roman" w:cs="Times New Roman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rad Sisak dostavlja se u nastavku. </w:t>
            </w:r>
          </w:p>
        </w:tc>
      </w:tr>
    </w:tbl>
    <w:p w:rsidR="00E0698B" w:rsidRDefault="00E0698B">
      <w:pPr>
        <w:rPr>
          <w:rFonts w:ascii="Times New Roman" w:eastAsia="Times New Roman" w:hAnsi="Times New Roman" w:cs="Times New Roman"/>
          <w:b/>
        </w:rPr>
      </w:pPr>
    </w:p>
    <w:p w:rsidR="00E0698B" w:rsidRDefault="008501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</w:rPr>
      </w:pPr>
      <w:r>
        <w:rPr>
          <w:rFonts w:ascii="Times New Roman" w:eastAsia="Times New Roman" w:hAnsi="Times New Roman" w:cs="Times New Roman"/>
          <w:b/>
        </w:rPr>
        <w:t>DETALJNA RAZRADA PROGRAMA RASPOLAGANJA POLJOPRIVREDNIM ZEMLJIŠTEM U VLASNIŠTVU REPUBLIKE HRVATSKE ZA GRAD SISAK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ZEMLJOPISNI PODACI O GRADU SISKU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Grad Sisak prostire se na površini od 421.3855km</w:t>
      </w: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 xml:space="preserve"> i sastoji se od 35 naselja: Blinjski Kut, Budaševo, Crnac, Čigoč, Donje Komarevo, Gornje Komarevo, Greda, Gušće, Hrastelnica, Jazvenik, Klobučak, Kratečko, Letovanci, Lonja</w:t>
      </w:r>
      <w:r>
        <w:rPr>
          <w:rFonts w:ascii="Times New Roman" w:eastAsia="Times New Roman" w:hAnsi="Times New Roman" w:cs="Times New Roman"/>
        </w:rPr>
        <w:t>, Lukavec Posavski, Madržari, Mužilovčica, Novo Pračno, Novo Selo, Novo Selo Palanječko, Odra Sisačka, Palanjek, Prelošćica, Sela, Sisak, Stara Drenčina, Staro Pračno, Staro Selo, Stupno, Suvoj, Topolovac, Veliko Svinjičko, Vurot, Žabno i Bukovsko prikazan</w:t>
      </w:r>
      <w:r>
        <w:rPr>
          <w:rFonts w:ascii="Times New Roman" w:eastAsia="Times New Roman" w:hAnsi="Times New Roman" w:cs="Times New Roman"/>
        </w:rPr>
        <w:t>ih na slici 1.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731510" cy="4053205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698B" w:rsidRDefault="0085011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Slika 1: Naselja Grada Siska, Izvor: Državna geodetska uprava - obrada autora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pStyle w:val="Heading1"/>
        <w:numPr>
          <w:ilvl w:val="0"/>
          <w:numId w:val="1"/>
        </w:numPr>
        <w:spacing w:before="0"/>
        <w:ind w:left="284" w:hanging="284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1fob9te" w:colFirst="0" w:colLast="0"/>
      <w:bookmarkEnd w:id="2"/>
      <w:r>
        <w:rPr>
          <w:rFonts w:ascii="Times New Roman" w:eastAsia="Times New Roman" w:hAnsi="Times New Roman" w:cs="Times New Roman"/>
          <w:b/>
          <w:sz w:val="24"/>
          <w:szCs w:val="24"/>
        </w:rPr>
        <w:t>GOSPODARENJE POLJOPRIVREDNIM ZEMLJIŠTEM U VLASNIŠTVU REPUBLIKE HRVATSKE ZA GRAD SISAK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Sukladno Zakonu o poljoprivrednom zemljištu (NN 20/2018, u daljnjem tekstu: Zakon) p</w:t>
      </w:r>
      <w:r>
        <w:rPr>
          <w:rFonts w:ascii="Times New Roman" w:eastAsia="Times New Roman" w:hAnsi="Times New Roman" w:cs="Times New Roman"/>
          <w:color w:val="000000"/>
        </w:rPr>
        <w:t xml:space="preserve">oljoprivredno zemljište je dobro od interesa za Republiku Hrvatsku i ima njezinu osobitu zaštitu. </w:t>
      </w:r>
      <w:r>
        <w:rPr>
          <w:rFonts w:ascii="Times New Roman" w:eastAsia="Times New Roman" w:hAnsi="Times New Roman" w:cs="Times New Roman"/>
        </w:rPr>
        <w:t xml:space="preserve">Poljoprivrednim zemljištem u smislu ovoga Zakona smatraju se poljoprivredne površine koje su po načinu uporabe u katastru opisane kao: oranice, vrtovi, livade, pašnjaci, </w:t>
      </w:r>
      <w:r>
        <w:rPr>
          <w:rFonts w:ascii="Times New Roman" w:eastAsia="Times New Roman" w:hAnsi="Times New Roman" w:cs="Times New Roman"/>
        </w:rPr>
        <w:lastRenderedPageBreak/>
        <w:t>voćnjaci, maslinici, vinogradi, ribnjaci, trstici i močvare kao i drugo zemljište koje</w:t>
      </w:r>
      <w:r>
        <w:rPr>
          <w:rFonts w:ascii="Times New Roman" w:eastAsia="Times New Roman" w:hAnsi="Times New Roman" w:cs="Times New Roman"/>
        </w:rPr>
        <w:t xml:space="preserve"> se može privesti poljoprivrednoj proizvodnji. 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E0698B" w:rsidRDefault="0085011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Poljoprivredno zemljište mora se održavati pogodnim za poljoprivrednu proizvodnju. Pod održavanjem poljoprivrednog zemljišta pogodnim za poljoprivrednu proizvodnju smatra se sprječavanje njegove zakorovljeno</w:t>
      </w:r>
      <w:r>
        <w:rPr>
          <w:rFonts w:ascii="Times New Roman" w:eastAsia="Times New Roman" w:hAnsi="Times New Roman" w:cs="Times New Roman"/>
          <w:color w:val="000000"/>
        </w:rPr>
        <w:t>sti i obrastanja višegodišnjim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raslinjem, kao i smanjenje njegove plodnosti.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E0698B" w:rsidRDefault="0085011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Raspolaganje poljoprivrednim zemljištem u vlasništvu države u smislu ovoga Zakona predstavlja: zakup i zakup za ribnjake, zakup zajedničkih pašnjaka, privremeno korištenje, zamje</w:t>
      </w:r>
      <w:r>
        <w:rPr>
          <w:rFonts w:ascii="Times New Roman" w:eastAsia="Times New Roman" w:hAnsi="Times New Roman" w:cs="Times New Roman"/>
          <w:color w:val="000000"/>
        </w:rPr>
        <w:t>na, prodaja, prodaja izravnom pogodbom, davanje na korištenje izravnom pogodbom, razvrgnuće suvlasničke zajednice, osnivanje prava građenja i osnivanje prava služnosti.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E0698B" w:rsidRDefault="008501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Osnovna načela raspolaganja državnim poljoprivrednim zemljištem na području </w:t>
      </w:r>
      <w:r w:rsidR="000B06EA"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</w:rPr>
        <w:t>rada Sisk</w:t>
      </w:r>
      <w:r>
        <w:rPr>
          <w:rFonts w:ascii="Times New Roman" w:eastAsia="Times New Roman" w:hAnsi="Times New Roman" w:cs="Times New Roman"/>
          <w:color w:val="000000"/>
        </w:rPr>
        <w:t>a:</w:t>
      </w:r>
    </w:p>
    <w:p w:rsidR="00E0698B" w:rsidRDefault="008501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Državno poljoprivredno zemljište mora biti u funkciji poljoprivredne proizvodnje</w:t>
      </w:r>
      <w:r>
        <w:rPr>
          <w:rFonts w:ascii="Times New Roman" w:eastAsia="Times New Roman" w:hAnsi="Times New Roman" w:cs="Times New Roman"/>
          <w:color w:val="000000"/>
        </w:rPr>
        <w:br/>
        <w:t xml:space="preserve">uzimajući u obzir tradicijsku proizvodnju ovog kraja i specifičnosti pojedinih poljoprivrednih površina definiranih ovim Programom, </w:t>
      </w:r>
    </w:p>
    <w:p w:rsidR="00E0698B" w:rsidRDefault="008501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Grad Sisak sve slobodne površine državn</w:t>
      </w:r>
      <w:r>
        <w:rPr>
          <w:rFonts w:ascii="Times New Roman" w:eastAsia="Times New Roman" w:hAnsi="Times New Roman" w:cs="Times New Roman"/>
          <w:color w:val="000000"/>
        </w:rPr>
        <w:t>og poljoprivrednog zemljišta odrediti će za zakup</w:t>
      </w:r>
      <w:bookmarkStart w:id="3" w:name="_GoBack"/>
      <w:bookmarkEnd w:id="3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 prodaju,</w:t>
      </w:r>
    </w:p>
    <w:p w:rsidR="00E0698B" w:rsidRDefault="008501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Prilikom prodaje državnog poljoprivrednog zemljišta poštivati će se odredbe čl. 59 i čl. 60 Zakona,</w:t>
      </w:r>
    </w:p>
    <w:p w:rsidR="00E0698B" w:rsidRDefault="008501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Prilikom davanja u zakup državnog poljoprivrednog zemljišta poštivati će se odredbe čl. 36 Zako</w:t>
      </w:r>
      <w:r>
        <w:rPr>
          <w:rFonts w:ascii="Times New Roman" w:eastAsia="Times New Roman" w:hAnsi="Times New Roman" w:cs="Times New Roman"/>
          <w:color w:val="000000"/>
        </w:rPr>
        <w:t>na i odluke grada o maksimalnoj površini koja se može dati u zakup pojedinoj pravnoj ili fizičkoj osobi na području grada Siska koja je sastavni dio ovog Programa,</w:t>
      </w:r>
    </w:p>
    <w:p w:rsidR="00E0698B" w:rsidRDefault="008501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Prilikom davanja na privremeno korištenje državnog poljoprivrednog zemljišta poštivat će se </w:t>
      </w:r>
      <w:r>
        <w:rPr>
          <w:rFonts w:ascii="Times New Roman" w:eastAsia="Times New Roman" w:hAnsi="Times New Roman" w:cs="Times New Roman"/>
          <w:color w:val="000000"/>
        </w:rPr>
        <w:t>odredbe čl. 57 Zakona,</w:t>
      </w:r>
    </w:p>
    <w:p w:rsidR="00E0698B" w:rsidRDefault="008501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Promjena namjene poljoprivrednog zemljišta u nepoljoprivredne svrhe provoditi će se u skladu s dokumentima prostornog uređenja,</w:t>
      </w:r>
    </w:p>
    <w:p w:rsidR="00E0698B" w:rsidRDefault="008501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Preko gradskih službi i nadležnih institucija provodit će se stalni nadzor i poduzimati mjere za nepoštiv</w:t>
      </w:r>
      <w:r>
        <w:rPr>
          <w:rFonts w:ascii="Times New Roman" w:eastAsia="Times New Roman" w:hAnsi="Times New Roman" w:cs="Times New Roman"/>
          <w:color w:val="000000"/>
        </w:rPr>
        <w:t>anje preuzetih obveza za one koji raspolažu državnim poljoprivrednim zemljištem.</w:t>
      </w:r>
    </w:p>
    <w:p w:rsidR="00E0698B" w:rsidRDefault="00E0698B">
      <w:bookmarkStart w:id="4" w:name="_3znysh7" w:colFirst="0" w:colLast="0"/>
      <w:bookmarkEnd w:id="4"/>
    </w:p>
    <w:p w:rsidR="00E0698B" w:rsidRDefault="00850116">
      <w:pPr>
        <w:pStyle w:val="Heading1"/>
        <w:numPr>
          <w:ilvl w:val="0"/>
          <w:numId w:val="1"/>
        </w:numPr>
        <w:spacing w:before="0"/>
        <w:ind w:left="284" w:hanging="284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UKUPNA POVRŠINA POLJOPRIVREDNOG ZEMLJIŠTA U VLASNIŠTVU REPUBLIKE HRVATSKE</w:t>
      </w:r>
    </w:p>
    <w:p w:rsidR="00E0698B" w:rsidRDefault="00E069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FF0000"/>
        </w:rPr>
      </w:pPr>
    </w:p>
    <w:p w:rsidR="00E0698B" w:rsidRDefault="00850116">
      <w:pPr>
        <w:jc w:val="both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highlight w:val="white"/>
        </w:rPr>
        <w:t>Prema službeno dostavljenim podacima Državne geodetske uprave ukupna površina poljoprivrednog zemljišta u vlasništvu Republike Hrvatske, koje je u katastarskom operatu nadležnog Područnog ureda za katastar Sisak pisana kao poljoprivredno zemljište sukladno</w:t>
      </w:r>
      <w:r>
        <w:rPr>
          <w:rFonts w:ascii="Times New Roman" w:eastAsia="Times New Roman" w:hAnsi="Times New Roman" w:cs="Times New Roman"/>
          <w:highlight w:val="white"/>
        </w:rPr>
        <w:t xml:space="preserve"> ovom Zakonu, iznosi </w:t>
      </w: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9715,0973 </w:t>
      </w:r>
      <w:r>
        <w:rPr>
          <w:rFonts w:ascii="Times New Roman" w:eastAsia="Times New Roman" w:hAnsi="Times New Roman" w:cs="Times New Roman"/>
          <w:highlight w:val="white"/>
        </w:rPr>
        <w:t>ha.</w:t>
      </w:r>
    </w:p>
    <w:p w:rsidR="00E0698B" w:rsidRDefault="008501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Od sveukupne navedene površine (9715,0973 ha) površina od 2615,2013 hektara poljoprivrednog zemljišta u vlasništvu Republike Hrvatske odnosi se na područja javnog vodnog dobra, šumsko-gospodarske osnove i građevinskog pod</w:t>
      </w:r>
      <w:r>
        <w:rPr>
          <w:rFonts w:ascii="Times New Roman" w:eastAsia="Times New Roman" w:hAnsi="Times New Roman" w:cs="Times New Roman"/>
          <w:color w:val="000000"/>
        </w:rPr>
        <w:t xml:space="preserve">ručja. Navedena površina ne nalazi se u excel tablici PRILOG 1, ali je sadržana u Sadržaju Programa u tablici T-1 Prikaz dosadašnjeg raspolaganja po svim oblicima - površina u ha. Navedene površine trenutno se nalaze pod nekim od oblika raspolaganja te su </w:t>
      </w:r>
      <w:r>
        <w:rPr>
          <w:rFonts w:ascii="Times New Roman" w:eastAsia="Times New Roman" w:hAnsi="Times New Roman" w:cs="Times New Roman"/>
          <w:color w:val="000000"/>
        </w:rPr>
        <w:t>dio ukupne površine prema Pravilniku o dokumentaciji potrebnoj za donošenje Programa raspolaganja poljoprivrednim zemljištem u vlasništvu RH (NN 27/2018). Za te katastarske čestice nije planirano buduće raspolaganje nakon isteka važećih ugovora te nisu nav</w:t>
      </w:r>
      <w:r>
        <w:rPr>
          <w:rFonts w:ascii="Times New Roman" w:eastAsia="Times New Roman" w:hAnsi="Times New Roman" w:cs="Times New Roman"/>
          <w:color w:val="000000"/>
        </w:rPr>
        <w:t>edene u PRILOGU 1 (excel tablica).</w:t>
      </w:r>
    </w:p>
    <w:p w:rsidR="00E0698B" w:rsidRDefault="0085011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Popis svih katastarskih čestica poljoprivrednog zemljišta u vlasništvu RH kojima raspolaže Grad Sisak nalazi se u PRILOGU 1. 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Kopija katastarskog plana sa prikazom svih katastarskih čestica poljoprivrednog zemljišta u vl</w:t>
      </w:r>
      <w:r>
        <w:rPr>
          <w:rFonts w:ascii="Times New Roman" w:eastAsia="Times New Roman" w:hAnsi="Times New Roman" w:cs="Times New Roman"/>
        </w:rPr>
        <w:t>asništvu RH sa podlogom digitalne ortofoto karte Grada Siska izrađena je prema službeno dostavljenim podacima Državne geodetske uprave za potrebe izrade Programa i nalazi se u PRILOGU KKP-1 dok je njen umanjeni prikaz vidljiv na slici 2.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spacing w:after="0" w:line="240" w:lineRule="auto"/>
        <w:jc w:val="center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731510" cy="4053205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698B" w:rsidRDefault="0085011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Slika 2: Držav</w:t>
      </w:r>
      <w:r>
        <w:rPr>
          <w:rFonts w:ascii="Times New Roman" w:eastAsia="Times New Roman" w:hAnsi="Times New Roman" w:cs="Times New Roman"/>
        </w:rPr>
        <w:t>no poljoprivredno zemljište na području Grada Siska</w:t>
      </w:r>
    </w:p>
    <w:p w:rsidR="00E0698B" w:rsidRDefault="0085011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Izvor: Državna geodetska uprava, obrada autora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 području Grada Siska postoje područja koja se nalaze u području ekološke mreže (Natura 2000),  slika 3. Popis katastarskih čestica poljoprivrednog zemlji</w:t>
      </w:r>
      <w:r>
        <w:rPr>
          <w:rFonts w:ascii="Times New Roman" w:eastAsia="Times New Roman" w:hAnsi="Times New Roman" w:cs="Times New Roman"/>
        </w:rPr>
        <w:t>šta u vlasništvu RH po katastarskim općinama koje se nalaze u području Nature 2000, za koje je potrebno provesti postupak ocjene prihvatljivosti Programa za ekološku mrežu sukladno čl. 29 st. 13 Zakona, nalaze se u PRILOGU 2.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5731510" cy="4053205"/>
            <wp:effectExtent l="0" t="0" r="0" b="0"/>
            <wp:docPr id="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698B" w:rsidRDefault="0085011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Slika 3: Zaštićena područja</w:t>
      </w:r>
      <w:r>
        <w:rPr>
          <w:rFonts w:ascii="Times New Roman" w:eastAsia="Times New Roman" w:hAnsi="Times New Roman" w:cs="Times New Roman"/>
        </w:rPr>
        <w:t xml:space="preserve"> (Natura 2000), Izvor: Hrvatska agencija za okoliš i prirodu - Bio portal - obrada autora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E0698B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0698B" w:rsidRDefault="00850116">
      <w:pPr>
        <w:pStyle w:val="Heading1"/>
        <w:numPr>
          <w:ilvl w:val="0"/>
          <w:numId w:val="1"/>
        </w:numPr>
        <w:spacing w:before="0"/>
        <w:ind w:left="284" w:hanging="284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2et92p0" w:colFirst="0" w:colLast="0"/>
      <w:bookmarkEnd w:id="5"/>
      <w:r>
        <w:rPr>
          <w:rFonts w:ascii="Times New Roman" w:eastAsia="Times New Roman" w:hAnsi="Times New Roman" w:cs="Times New Roman"/>
          <w:b/>
          <w:sz w:val="24"/>
          <w:szCs w:val="24"/>
        </w:rPr>
        <w:t>PODACI O DOSADAŠNJEM RASPOLAGANJU POLJOPRIVREDNIM ZEMLJIŠTEM U VLASNIŠTVU DRŽAVE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Poljoprivrednim zemljištem u vlasništvu Republike Hrvatske na području Grada Siska  raspolagalo se temeljem sljedećih dosadašnjih oblika raspolaganjaprikazanih u tablici T-3.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T-3: Prikaz dosadašnjeg raspolaganja poljoprivrednim zemljištem u vlasništvu RH</w:t>
      </w:r>
    </w:p>
    <w:tbl>
      <w:tblPr>
        <w:tblStyle w:val="a2"/>
        <w:tblW w:w="82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3826"/>
        <w:gridCol w:w="1561"/>
        <w:gridCol w:w="2013"/>
      </w:tblGrid>
      <w:tr w:rsidR="00E0698B">
        <w:trPr>
          <w:trHeight w:val="560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R.br.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OBLIK RASPOLAGANJA</w:t>
            </w:r>
          </w:p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 skraćeni naziv iz ugovora)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Ukupan broj ugovora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Ukupna površina po ugovorima (ha)</w:t>
            </w:r>
          </w:p>
        </w:tc>
      </w:tr>
      <w:tr w:rsidR="00E0698B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Privremeno korištenje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E0698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1543,2245</w:t>
            </w:r>
          </w:p>
        </w:tc>
      </w:tr>
      <w:tr w:rsidR="00E0698B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Zakup zajedničkih pašnjaka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E0698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741,9479</w:t>
            </w:r>
          </w:p>
        </w:tc>
      </w:tr>
      <w:tr w:rsidR="00E0698B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Zakup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E0698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4074,4682</w:t>
            </w:r>
          </w:p>
        </w:tc>
      </w:tr>
      <w:tr w:rsidR="00E0698B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E069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UKUPNO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E069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98B" w:rsidRDefault="00850116">
            <w:pPr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6359,6406</w:t>
            </w:r>
          </w:p>
        </w:tc>
      </w:tr>
    </w:tbl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Kopija katastarskog plana sa prikazom svih katastarskih čestica poljoprivrednog zemljišta u vlasništvu RH koje su pod jednim od oblika raspolaganja, sa podlogom digitalne ortofoto karte Grada Siska izrađena je prema službeno dostavljenim podacima Državne g</w:t>
      </w:r>
      <w:r>
        <w:rPr>
          <w:rFonts w:ascii="Times New Roman" w:eastAsia="Times New Roman" w:hAnsi="Times New Roman" w:cs="Times New Roman"/>
        </w:rPr>
        <w:t xml:space="preserve">eodetske uprave, podataka grada Siska i Ministarstva poljoprivrede za potrebe izrade Programa i nalazi se u PRILOGU  KKP-2 dok je njen umanjeni prikaz vidljiv na slici 4. 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5731510" cy="4053205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698B" w:rsidRDefault="0085011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Slika 4: Prikaz dosadašnjeg raspolaganja poljoprivrednim zemljištem u vlasništvu RH</w:t>
      </w:r>
    </w:p>
    <w:p w:rsidR="00E0698B" w:rsidRDefault="0085011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Izvor: Državna geodetska uprava, Grad Sisak, Ministarstvo poljoprivrede- obrada autora</w:t>
      </w:r>
    </w:p>
    <w:p w:rsidR="00E0698B" w:rsidRDefault="00E0698B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0698B" w:rsidRDefault="00E0698B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0698B" w:rsidRDefault="00850116">
      <w:pPr>
        <w:pStyle w:val="Heading1"/>
        <w:numPr>
          <w:ilvl w:val="0"/>
          <w:numId w:val="1"/>
        </w:numPr>
        <w:spacing w:before="0"/>
        <w:ind w:left="284" w:hanging="284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" w:name="_tyjcwt" w:colFirst="0" w:colLast="0"/>
      <w:bookmarkEnd w:id="6"/>
      <w:r>
        <w:rPr>
          <w:rFonts w:ascii="Times New Roman" w:eastAsia="Times New Roman" w:hAnsi="Times New Roman" w:cs="Times New Roman"/>
          <w:b/>
          <w:sz w:val="24"/>
          <w:szCs w:val="24"/>
        </w:rPr>
        <w:t>POVRŠINE ODREĐENE ZA ZAKUP</w:t>
      </w:r>
    </w:p>
    <w:p w:rsidR="00E0698B" w:rsidRDefault="00E0698B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0698B" w:rsidRDefault="0085011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7" w:name="_3dy6vkm" w:colFirst="0" w:colLast="0"/>
      <w:bookmarkEnd w:id="7"/>
      <w:r>
        <w:rPr>
          <w:rFonts w:ascii="Times New Roman" w:eastAsia="Times New Roman" w:hAnsi="Times New Roman" w:cs="Times New Roman"/>
        </w:rPr>
        <w:t>Maksimalna površina koja se na području Grada Siska mož</w:t>
      </w:r>
      <w:r>
        <w:rPr>
          <w:rFonts w:ascii="Times New Roman" w:eastAsia="Times New Roman" w:hAnsi="Times New Roman" w:cs="Times New Roman"/>
        </w:rPr>
        <w:t>e dati u zakup pojedinoj fizičkoj ili pravnoj osobi iznosi 1000 ha.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 području Grada Siska za zakup poljoprivrednog zemljišta određeno je 4266, 3412 hektara. </w:t>
      </w:r>
    </w:p>
    <w:p w:rsidR="00E0698B" w:rsidRDefault="0085011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Kopija katastarskog plana sa prikazom svih katastarskih čestica poljoprivrednog zemljišta u vla</w:t>
      </w:r>
      <w:r>
        <w:rPr>
          <w:rFonts w:ascii="Times New Roman" w:eastAsia="Times New Roman" w:hAnsi="Times New Roman" w:cs="Times New Roman"/>
        </w:rPr>
        <w:t>sništvu RH koje su određene za davanje u zakup, sa podlogom digitalne ortofoto karte grada Siska izrađena je prema službeno dostavljenim podacima Državne geodetske uprave, podataka Grada Siska i Ministarstva poljoprivrede za potrebe izrade Programa i nalaz</w:t>
      </w:r>
      <w:r>
        <w:rPr>
          <w:rFonts w:ascii="Times New Roman" w:eastAsia="Times New Roman" w:hAnsi="Times New Roman" w:cs="Times New Roman"/>
        </w:rPr>
        <w:t xml:space="preserve">i se u PRILOGU  KKP-3 dok je njen umanjeni prikaz vidljiv na slici 5. 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5731510" cy="4053205"/>
            <wp:effectExtent l="0" t="0" r="0" b="0"/>
            <wp:docPr id="4" name="image5.jpg" descr="zaku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zakup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698B" w:rsidRDefault="0085011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Slika 5: Površine određene za davanje u zakup </w:t>
      </w:r>
    </w:p>
    <w:p w:rsidR="00E0698B" w:rsidRDefault="0085011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Izvor: Državna geodetska uprava, Grad Sisak - obrada autora</w:t>
      </w:r>
    </w:p>
    <w:p w:rsidR="00E0698B" w:rsidRDefault="00E0698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E0698B" w:rsidRDefault="0085011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Popis svih katastarskih čestica poljoprivrednog zemljišta u vlasništvu RH </w:t>
      </w:r>
      <w:r>
        <w:rPr>
          <w:rFonts w:ascii="Times New Roman" w:eastAsia="Times New Roman" w:hAnsi="Times New Roman" w:cs="Times New Roman"/>
        </w:rPr>
        <w:t>određenih za davanje u zakup nalazi se u PRILOGU 1.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Od sveukupne navedene površine 2205,1535 hektara ne nalazi se pod niti jednim oblikom raspolaganja kako je prikazano po katastarskim općinama u tablici T-4.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T-4: Poljoprivredno zemljište određeno za zakup koje nisu pod niti jednim oblikom raspolaganja prema katastarskim općinama</w:t>
      </w:r>
    </w:p>
    <w:tbl>
      <w:tblPr>
        <w:tblStyle w:val="a3"/>
        <w:tblW w:w="67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60"/>
        <w:gridCol w:w="2739"/>
      </w:tblGrid>
      <w:tr w:rsidR="00E0698B">
        <w:trPr>
          <w:trHeight w:val="280"/>
          <w:jc w:val="center"/>
        </w:trPr>
        <w:tc>
          <w:tcPr>
            <w:tcW w:w="4060" w:type="dxa"/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Površina (ha)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BLINJSKI KUT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32,7715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BUDAŠEVO-TOPOLOVAC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125,1254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ČIGOČ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45,0777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CRNAC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13,4711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DONJE KOMAREVO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0,6550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GREDA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97,4239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GUŠĆE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568,5198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HRASTELNICA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36,1077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JAZVENIK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0,1798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KRATEČKO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215,1488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LONJA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19,1724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MADŽARI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1,1036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MUŽILOVČICA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17,9875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NOVO SELO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33,5940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ODRA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0,1766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PALANJEK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12,4766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PRAČNO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0,4678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PRELOŠĆICA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772,6116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SELA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131,8178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SETUŠ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28,4336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STARA DRENČINA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21,2812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STARO SELO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1,2943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STUPNO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7,0384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SVINJIČKO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23,2174</w:t>
            </w:r>
          </w:p>
        </w:tc>
      </w:tr>
      <w:tr w:rsidR="00E0698B">
        <w:trPr>
          <w:trHeight w:val="28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UKUPNO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698B" w:rsidRDefault="00850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2205,1535</w:t>
            </w:r>
          </w:p>
        </w:tc>
      </w:tr>
    </w:tbl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highlight w:val="yellow"/>
        </w:rPr>
      </w:pP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highlight w:val="yellow"/>
        </w:rPr>
      </w:pPr>
    </w:p>
    <w:p w:rsidR="00E0698B" w:rsidRDefault="008501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highlight w:val="yellow"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5731510" cy="4053205"/>
            <wp:effectExtent l="0" t="0" r="0" b="0"/>
            <wp:docPr id="7" name="image4.jpg" descr="slobodno za zaku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slobodno za zakup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698B" w:rsidRDefault="0085011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Slika 6: Površine određene za davanje u zakup koje nisu pod niti jednim oblikom raspolaganja</w:t>
      </w:r>
    </w:p>
    <w:p w:rsidR="00E0698B" w:rsidRDefault="0085011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Izvor: Državna geodetska uprava, Grad Sisak - obrada autora</w:t>
      </w:r>
    </w:p>
    <w:p w:rsidR="00E0698B" w:rsidRDefault="00850116">
      <w:pPr>
        <w:pStyle w:val="Heading1"/>
        <w:numPr>
          <w:ilvl w:val="0"/>
          <w:numId w:val="1"/>
        </w:numPr>
        <w:spacing w:before="0"/>
        <w:ind w:left="284" w:hanging="284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8" w:name="_1t3h5sf" w:colFirst="0" w:colLast="0"/>
      <w:bookmarkEnd w:id="8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POVRŠINE ODREĐENE ZA PRODAJU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 području grada Siska određeno je 1077,3636 ha površine poljoprivrednog zemljišta u vlasništvu Republike Hrvatske za prodaju.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Popis svih katastarskih čestica poljo</w:t>
      </w:r>
      <w:r>
        <w:rPr>
          <w:rFonts w:ascii="Times New Roman" w:eastAsia="Times New Roman" w:hAnsi="Times New Roman" w:cs="Times New Roman"/>
        </w:rPr>
        <w:t>privrednog zemljišta u vlasništvu RH određenih za prodaju nalazi se u PRILOGU 1.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Kopija katastarskog plana sa prikazom svih katastarskih čestica poljoprivrednog zemljišta u vlasništvu RH koje su određene za prodaju, sa podlogom digitalne ortofoto karte Gr</w:t>
      </w:r>
      <w:r>
        <w:rPr>
          <w:rFonts w:ascii="Times New Roman" w:eastAsia="Times New Roman" w:hAnsi="Times New Roman" w:cs="Times New Roman"/>
        </w:rPr>
        <w:t xml:space="preserve">ada Siska izrađena je prema službeno dostavljenim podacima Državne geodetske uprave, podataka Grada Siska za potrebe izrade Programa i nalazi se u PRILOGU  KKP-4 dok je njen umanjeni prikaz vidljiv na slici 7. </w:t>
      </w:r>
    </w:p>
    <w:p w:rsidR="00E0698B" w:rsidRDefault="0085011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731510" cy="4053205"/>
            <wp:effectExtent l="0" t="0" r="0" b="0"/>
            <wp:docPr id="6" name="image8.jpg" descr="prodaj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prodaja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Slika 7: Površine određene za prodaju,</w:t>
      </w:r>
    </w:p>
    <w:p w:rsidR="00E0698B" w:rsidRDefault="0085011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Izvor</w:t>
      </w:r>
      <w:r>
        <w:rPr>
          <w:rFonts w:ascii="Times New Roman" w:eastAsia="Times New Roman" w:hAnsi="Times New Roman" w:cs="Times New Roman"/>
        </w:rPr>
        <w:t>: Državna geodetska uprava, grad Sisak obrada autora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pStyle w:val="Heading1"/>
        <w:numPr>
          <w:ilvl w:val="0"/>
          <w:numId w:val="1"/>
        </w:numPr>
        <w:spacing w:before="0"/>
        <w:ind w:left="284" w:hanging="284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9" w:name="_4d34og8" w:colFirst="0" w:colLast="0"/>
      <w:bookmarkEnd w:id="9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POVRŠINE ODREĐENE ZA POVRAT 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 području Grada Siska određeno je 62,0054 ha površine poljoprivrednog zemljišta u vlasništvu  Republike Hrvatske za povrat.</w:t>
      </w:r>
    </w:p>
    <w:p w:rsidR="00E0698B" w:rsidRDefault="0085011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Popis svih katastarskih čestica poljoprivredn</w:t>
      </w:r>
      <w:r>
        <w:rPr>
          <w:rFonts w:ascii="Times New Roman" w:eastAsia="Times New Roman" w:hAnsi="Times New Roman" w:cs="Times New Roman"/>
        </w:rPr>
        <w:t>og zemljišta u vlasništvu RH određenih za povrat nalazi se u PRILOGU 1.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Kopija katastarskog plana sa prikazom svih katastarskih čestica poljoprivrednog zemljišta u vlasništvu RH koje su određene za povrat, sa podlogom digitalne ortofoto karte Grada Siska </w:t>
      </w:r>
      <w:r>
        <w:rPr>
          <w:rFonts w:ascii="Times New Roman" w:eastAsia="Times New Roman" w:hAnsi="Times New Roman" w:cs="Times New Roman"/>
        </w:rPr>
        <w:lastRenderedPageBreak/>
        <w:t>izrađena je prema službeno dostavljenim podacima Državne geodetske uprave, podataka grada Siska za potrebe izrade Programa i nalazi se u PRILOGU  KKP-5 dok je njen umanjeni prikaz vidljiv na slici 8.</w:t>
      </w:r>
    </w:p>
    <w:p w:rsidR="00E0698B" w:rsidRDefault="00850116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731510" cy="4053205"/>
            <wp:effectExtent l="0" t="0" r="0" b="0"/>
            <wp:docPr id="9" name="image10.jpg" descr="povra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povrat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Slika 8: Površine određene za povrat</w:t>
      </w:r>
    </w:p>
    <w:p w:rsidR="00E0698B" w:rsidRDefault="00850116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</w:rPr>
        <w:t>Izvor: Državna geo</w:t>
      </w:r>
      <w:r>
        <w:rPr>
          <w:rFonts w:ascii="Times New Roman" w:eastAsia="Times New Roman" w:hAnsi="Times New Roman" w:cs="Times New Roman"/>
        </w:rPr>
        <w:t>detska uprava, Grad Sisak - obrada autora</w:t>
      </w:r>
    </w:p>
    <w:p w:rsidR="00E0698B" w:rsidRDefault="00E0698B"/>
    <w:p w:rsidR="00E0698B" w:rsidRDefault="00850116">
      <w:pPr>
        <w:pStyle w:val="Heading1"/>
        <w:numPr>
          <w:ilvl w:val="0"/>
          <w:numId w:val="1"/>
        </w:numPr>
        <w:spacing w:before="0"/>
        <w:ind w:left="284" w:hanging="284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0" w:name="_2s8eyo1" w:colFirst="0" w:colLast="0"/>
      <w:bookmarkEnd w:id="10"/>
      <w:r>
        <w:rPr>
          <w:rFonts w:ascii="Times New Roman" w:eastAsia="Times New Roman" w:hAnsi="Times New Roman" w:cs="Times New Roman"/>
          <w:b/>
          <w:sz w:val="24"/>
          <w:szCs w:val="24"/>
        </w:rPr>
        <w:t>POVRŠINE ODREĐENE ZA ZAKUP ZA RIBNJAKE</w:t>
      </w:r>
    </w:p>
    <w:p w:rsidR="00E0698B" w:rsidRDefault="00E0698B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0698B" w:rsidRDefault="0085011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 području Grada Siska ne postoje površine poljoprivrednog zemljišta u vlasništvu Republike Hrvatske određene za zakup za ribnjake.</w:t>
      </w:r>
    </w:p>
    <w:p w:rsidR="00E0698B" w:rsidRDefault="00E0698B"/>
    <w:p w:rsidR="00E0698B" w:rsidRDefault="00850116">
      <w:pPr>
        <w:pStyle w:val="Heading1"/>
        <w:numPr>
          <w:ilvl w:val="0"/>
          <w:numId w:val="1"/>
        </w:numPr>
        <w:spacing w:before="0"/>
        <w:ind w:left="284" w:hanging="284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1" w:name="_17dp8vu" w:colFirst="0" w:colLast="0"/>
      <w:bookmarkEnd w:id="11"/>
      <w:r>
        <w:rPr>
          <w:rFonts w:ascii="Times New Roman" w:eastAsia="Times New Roman" w:hAnsi="Times New Roman" w:cs="Times New Roman"/>
          <w:b/>
          <w:sz w:val="24"/>
          <w:szCs w:val="24"/>
        </w:rPr>
        <w:t>POVRŠINE ODREĐENE ZA ZAKUP ZAJEDNIČKIH PAŠNJAKA</w:t>
      </w:r>
    </w:p>
    <w:p w:rsidR="00E0698B" w:rsidRDefault="00E0698B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0698B" w:rsidRDefault="00850116">
      <w:pPr>
        <w:jc w:val="both"/>
        <w:rPr>
          <w:rFonts w:ascii="Times New Roman" w:eastAsia="Times New Roman" w:hAnsi="Times New Roman" w:cs="Times New Roman"/>
        </w:rPr>
      </w:pPr>
      <w:bookmarkStart w:id="12" w:name="_3rdcrjn" w:colFirst="0" w:colLast="0"/>
      <w:bookmarkEnd w:id="12"/>
      <w:r>
        <w:rPr>
          <w:rFonts w:ascii="Times New Roman" w:eastAsia="Times New Roman" w:hAnsi="Times New Roman" w:cs="Times New Roman"/>
        </w:rPr>
        <w:t>Na području Grada Siska određeno je 1668,7645 ha površine poljoprivrednog zemljišta u vlasništvu  Republike Hrvatske za zakup zajedničkih pašnjaka.</w:t>
      </w:r>
    </w:p>
    <w:p w:rsidR="00E0698B" w:rsidRDefault="0085011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Popis svih katastarskih čestica poljoprivrednog zemljišta u</w:t>
      </w:r>
      <w:r>
        <w:rPr>
          <w:rFonts w:ascii="Times New Roman" w:eastAsia="Times New Roman" w:hAnsi="Times New Roman" w:cs="Times New Roman"/>
        </w:rPr>
        <w:t xml:space="preserve"> vlasništvu RH određenih za zakup zajedničkih pašnjaka nalazi se u PRILOGU 1.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Kopija katastarskog plana sa prikazom svih katastarskih čestica poljoprivrednog zemljišta u vlasništvu RH koje su određene za zakup zajedničkih pašnjaka, sa podlogom digitalne o</w:t>
      </w:r>
      <w:r>
        <w:rPr>
          <w:rFonts w:ascii="Times New Roman" w:eastAsia="Times New Roman" w:hAnsi="Times New Roman" w:cs="Times New Roman"/>
        </w:rPr>
        <w:t>rtofoto karte Grada Siska izrađena je prema službeno dostavljenim podacima Državne geodetske uprave, podataka Grada Siska za potrebe izrade Programa i nalazi se u PRILOGU  KKP-6 dok je njen umanjeni prikaz vidljiv na slici 9.</w:t>
      </w:r>
    </w:p>
    <w:p w:rsidR="00E0698B" w:rsidRDefault="0085011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5731510" cy="4053205"/>
            <wp:effectExtent l="0" t="0" r="0" b="0"/>
            <wp:docPr id="8" name="image7.jpg" descr="KKP-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KKP-6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698B" w:rsidRDefault="00850116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</w:rPr>
        <w:t>Slika 9: Površine određene z</w:t>
      </w:r>
      <w:r>
        <w:rPr>
          <w:rFonts w:ascii="Times New Roman" w:eastAsia="Times New Roman" w:hAnsi="Times New Roman" w:cs="Times New Roman"/>
        </w:rPr>
        <w:t>a zakup zajedničkih pašnjaka</w:t>
      </w:r>
    </w:p>
    <w:p w:rsidR="00E0698B" w:rsidRDefault="00850116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</w:rPr>
        <w:t>Izvor: Državna geodetska uprava, Grad Sisak - obrada autora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E0698B" w:rsidRDefault="008501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POVRŠINE ODREĐENE ZA OSTALE NAMJENE</w:t>
      </w:r>
    </w:p>
    <w:p w:rsidR="00E0698B" w:rsidRDefault="00E0698B">
      <w:pPr>
        <w:pStyle w:val="Heading1"/>
        <w:spacing w:before="0"/>
        <w:rPr>
          <w:rFonts w:ascii="Times New Roman" w:eastAsia="Times New Roman" w:hAnsi="Times New Roman" w:cs="Times New Roman"/>
          <w:sz w:val="24"/>
          <w:szCs w:val="24"/>
        </w:rPr>
      </w:pPr>
    </w:p>
    <w:p w:rsidR="00E0698B" w:rsidRDefault="0085011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 području Grada Siska određeno je 25,4213 ha površine poljoprivrednog zemljišta u vlasništvu  Republike Hrvatske za ostale namjene.</w:t>
      </w:r>
    </w:p>
    <w:p w:rsidR="00E0698B" w:rsidRDefault="0085011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Popis svih katastarskih čestica poljoprivrednog zemljišta u vlasništvu RH određenih za ostale namjene nalazi se u PRILOGU </w:t>
      </w:r>
      <w:r>
        <w:rPr>
          <w:rFonts w:ascii="Times New Roman" w:eastAsia="Times New Roman" w:hAnsi="Times New Roman" w:cs="Times New Roman"/>
        </w:rPr>
        <w:t>1.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0698B" w:rsidRDefault="0085011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Kopija katastarskog plana sa prikazom svih katastarskih čestica poljoprivrednog zemljišta u vlasništvu RH koje su određene za ostale namjene, sa podlogom digitalne ortofoto karte grada Siska izrađena je prema službeno dostavljenim podacima Državne geod</w:t>
      </w:r>
      <w:r>
        <w:rPr>
          <w:rFonts w:ascii="Times New Roman" w:eastAsia="Times New Roman" w:hAnsi="Times New Roman" w:cs="Times New Roman"/>
        </w:rPr>
        <w:t>etske uprave, podataka Grada Siska za potrebe izrade Programa i nalazi se u PRILOGU  KKP-7 dok je njen umanjeni prikaz vidljiv na slici 10.</w:t>
      </w:r>
    </w:p>
    <w:p w:rsidR="00E0698B" w:rsidRDefault="0085011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5731510" cy="4053205"/>
            <wp:effectExtent l="0" t="0" r="0" b="0"/>
            <wp:docPr id="10" name="image3.jpg" descr="ostale namjen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ostale namjene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698B" w:rsidRDefault="00850116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</w:rPr>
        <w:t>Slika 10: Površine određene za ostale namjene</w:t>
      </w:r>
    </w:p>
    <w:p w:rsidR="00E0698B" w:rsidRDefault="00850116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</w:rPr>
        <w:t>Izvor: Državna geodetska uprava, Grad Sisak - obrada autora</w:t>
      </w:r>
    </w:p>
    <w:p w:rsidR="00E0698B" w:rsidRDefault="00E0698B">
      <w:pPr>
        <w:jc w:val="both"/>
        <w:rPr>
          <w:rFonts w:ascii="Times New Roman" w:eastAsia="Times New Roman" w:hAnsi="Times New Roman" w:cs="Times New Roman"/>
        </w:rPr>
      </w:pP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0698B" w:rsidRDefault="008501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PRILOZI:</w:t>
      </w:r>
    </w:p>
    <w:p w:rsidR="00E0698B" w:rsidRDefault="0085011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Dokumentacija sukladno Pravilniku o dokumentaciji potrebnoj za donošenje Programa raspolaganja poljoprivrednim zemljištem u vlasništvu RH (NN27/2018):</w:t>
      </w:r>
    </w:p>
    <w:p w:rsidR="00E0698B" w:rsidRDefault="008501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</w:pPr>
      <w:r>
        <w:rPr>
          <w:rFonts w:ascii="Times New Roman" w:eastAsia="Times New Roman" w:hAnsi="Times New Roman" w:cs="Times New Roman"/>
          <w:color w:val="000000"/>
        </w:rPr>
        <w:t>Kopija katastarskog plana/očitovanje DGU o dostavljenim podacima</w:t>
      </w:r>
    </w:p>
    <w:p w:rsidR="00E0698B" w:rsidRDefault="008501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</w:pPr>
      <w:r>
        <w:rPr>
          <w:rFonts w:ascii="Times New Roman" w:eastAsia="Times New Roman" w:hAnsi="Times New Roman" w:cs="Times New Roman"/>
          <w:color w:val="000000"/>
        </w:rPr>
        <w:t>Zemljišnoknjižni izvadci, Posjedovni listovi,</w:t>
      </w:r>
    </w:p>
    <w:p w:rsidR="00E0698B" w:rsidRDefault="008501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</w:pPr>
      <w:r>
        <w:rPr>
          <w:rFonts w:ascii="Times New Roman" w:eastAsia="Times New Roman" w:hAnsi="Times New Roman" w:cs="Times New Roman"/>
          <w:color w:val="000000"/>
        </w:rPr>
        <w:t>Uvjerenje Upravnog tijela županije, odnosno Grada Zagreba, nadležnog za prostorno uređenje nalaze li se predmetne čestice izvan granica građevinskog područja,</w:t>
      </w:r>
    </w:p>
    <w:p w:rsidR="00E0698B" w:rsidRDefault="008501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</w:pPr>
      <w:r>
        <w:rPr>
          <w:rFonts w:ascii="Times New Roman" w:eastAsia="Times New Roman" w:hAnsi="Times New Roman" w:cs="Times New Roman"/>
          <w:color w:val="000000"/>
        </w:rPr>
        <w:t>Očitovanje Ureda državne uprave u županiji, odnosno</w:t>
      </w:r>
      <w:r>
        <w:rPr>
          <w:rFonts w:ascii="Times New Roman" w:eastAsia="Times New Roman" w:hAnsi="Times New Roman" w:cs="Times New Roman"/>
          <w:color w:val="000000"/>
        </w:rPr>
        <w:t xml:space="preserve"> Grada Zagreba o podnesenim zahtjevima za povrat oduzete imovine,</w:t>
      </w:r>
    </w:p>
    <w:p w:rsidR="00E0698B" w:rsidRDefault="008501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</w:pPr>
      <w:r>
        <w:rPr>
          <w:rFonts w:ascii="Times New Roman" w:eastAsia="Times New Roman" w:hAnsi="Times New Roman" w:cs="Times New Roman"/>
          <w:color w:val="000000"/>
        </w:rPr>
        <w:t>Uvjerenje Hrvatskih šuma d.o.o.,</w:t>
      </w:r>
    </w:p>
    <w:p w:rsidR="00E0698B" w:rsidRDefault="008501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</w:pPr>
      <w:r>
        <w:rPr>
          <w:rFonts w:ascii="Times New Roman" w:eastAsia="Times New Roman" w:hAnsi="Times New Roman" w:cs="Times New Roman"/>
          <w:color w:val="000000"/>
        </w:rPr>
        <w:t>Očitovanje Hrvatskih voda,</w:t>
      </w:r>
    </w:p>
    <w:p w:rsidR="00E0698B" w:rsidRDefault="008501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</w:pPr>
      <w:r>
        <w:rPr>
          <w:rFonts w:ascii="Times New Roman" w:eastAsia="Times New Roman" w:hAnsi="Times New Roman" w:cs="Times New Roman"/>
          <w:color w:val="000000"/>
        </w:rPr>
        <w:t>Uvjerenje Upravnog tijela županije, odnosno Grada Zagreba, nadležnog za prostorno uređenje jesu li predmetne čestice u obuhvatu po</w:t>
      </w:r>
      <w:r>
        <w:rPr>
          <w:rFonts w:ascii="Times New Roman" w:eastAsia="Times New Roman" w:hAnsi="Times New Roman" w:cs="Times New Roman"/>
          <w:color w:val="000000"/>
        </w:rPr>
        <w:t>stojećeg i/ili planiranog sustava javnog navodnjavanja,</w:t>
      </w:r>
    </w:p>
    <w:p w:rsidR="00E0698B" w:rsidRDefault="008501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</w:pPr>
      <w:r>
        <w:rPr>
          <w:rFonts w:ascii="Times New Roman" w:eastAsia="Times New Roman" w:hAnsi="Times New Roman" w:cs="Times New Roman"/>
          <w:color w:val="000000"/>
        </w:rPr>
        <w:t>Očitovanje Hrvatskog centra za razminiranje.</w:t>
      </w:r>
    </w:p>
    <w:p w:rsidR="00E0698B" w:rsidRDefault="00E069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highlight w:val="yellow"/>
        </w:rPr>
      </w:pPr>
    </w:p>
    <w:p w:rsidR="00E0698B" w:rsidRDefault="0085011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Popis priloga iz detaljne razrade Programa</w:t>
      </w:r>
    </w:p>
    <w:p w:rsidR="00E0698B" w:rsidRDefault="0085011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PRILOG 1 : Popis katastarskih čestica poljoprivrednog zemljišta u vlasništvu RH po katastarskim općinama. </w:t>
      </w:r>
    </w:p>
    <w:p w:rsidR="00E0698B" w:rsidRDefault="0085011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PRILOG KKP-1: Kopija katastarskog plana - poljoprivredno zemljište u vlasništvu RH za 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color w:val="000000"/>
        </w:rPr>
        <w:t>rad Sisak</w:t>
      </w:r>
    </w:p>
    <w:p w:rsidR="00E0698B" w:rsidRDefault="0085011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PRILOG 2: Popis katastarskih čestica poljoprivrednog zemljišta u vlasništvu RH po katastarskim općinama koje se nalaze u području Nature 2000.</w:t>
      </w:r>
    </w:p>
    <w:p w:rsidR="00E0698B" w:rsidRDefault="0085011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PRILOG KKP-2: Ko</w:t>
      </w:r>
      <w:r>
        <w:rPr>
          <w:rFonts w:ascii="Times New Roman" w:eastAsia="Times New Roman" w:hAnsi="Times New Roman" w:cs="Times New Roman"/>
          <w:color w:val="000000"/>
        </w:rPr>
        <w:t xml:space="preserve">pija katastarskog plana - dosadašnje raspolaganje poljoprivrednim zemljištem u vlasništvu RH za 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color w:val="000000"/>
        </w:rPr>
        <w:t>rad Sisak</w:t>
      </w:r>
    </w:p>
    <w:p w:rsidR="00E0698B" w:rsidRDefault="0085011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PRILOG KKP-3: Kopija katastarskog plana - površine određene za zakup za 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color w:val="000000"/>
        </w:rPr>
        <w:t>rad Sisak</w:t>
      </w:r>
    </w:p>
    <w:p w:rsidR="00E0698B" w:rsidRDefault="0085011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PRILOG KKP-4: Kopija katastarskog plana - površine određene za pro</w:t>
      </w:r>
      <w:r>
        <w:rPr>
          <w:rFonts w:ascii="Times New Roman" w:eastAsia="Times New Roman" w:hAnsi="Times New Roman" w:cs="Times New Roman"/>
          <w:color w:val="000000"/>
        </w:rPr>
        <w:t xml:space="preserve">daju za 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color w:val="000000"/>
        </w:rPr>
        <w:t>rad Sisak</w:t>
      </w:r>
    </w:p>
    <w:p w:rsidR="00E0698B" w:rsidRDefault="0085011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PRILOG KKP-4: Kopija katastarskog plana - površine određene za povrat za 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color w:val="000000"/>
        </w:rPr>
        <w:t>rad Sisak</w:t>
      </w:r>
    </w:p>
    <w:p w:rsidR="00E0698B" w:rsidRDefault="0085011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PRILOG KKP-4: Kopija katastarskog plana - površine određene za zakup zajedničkih pašnjaka za 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color w:val="000000"/>
        </w:rPr>
        <w:t>rad Sisak</w:t>
      </w:r>
    </w:p>
    <w:p w:rsidR="00E0698B" w:rsidRDefault="0085011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PRILOG KKP-4: Kopija katastarskog plana - površin</w:t>
      </w:r>
      <w:r>
        <w:rPr>
          <w:rFonts w:ascii="Times New Roman" w:eastAsia="Times New Roman" w:hAnsi="Times New Roman" w:cs="Times New Roman"/>
          <w:color w:val="000000"/>
        </w:rPr>
        <w:t xml:space="preserve">e određene za ostale namjene za 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color w:val="000000"/>
        </w:rPr>
        <w:t>rad Sisak</w:t>
      </w:r>
    </w:p>
    <w:p w:rsidR="00E0698B" w:rsidRDefault="00E06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11" w:hanging="720"/>
        <w:jc w:val="both"/>
        <w:rPr>
          <w:rFonts w:ascii="Times New Roman" w:eastAsia="Times New Roman" w:hAnsi="Times New Roman" w:cs="Times New Roman"/>
          <w:color w:val="000000"/>
        </w:rPr>
      </w:pPr>
    </w:p>
    <w:sectPr w:rsidR="00E0698B">
      <w:footerReference w:type="default" r:id="rId19"/>
      <w:headerReference w:type="first" r:id="rId20"/>
      <w:pgSz w:w="11906" w:h="16838"/>
      <w:pgMar w:top="993" w:right="1440" w:bottom="1440" w:left="1440" w:header="708" w:footer="84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116" w:rsidRDefault="00850116">
      <w:pPr>
        <w:spacing w:after="0" w:line="240" w:lineRule="auto"/>
      </w:pPr>
      <w:r>
        <w:separator/>
      </w:r>
    </w:p>
  </w:endnote>
  <w:endnote w:type="continuationSeparator" w:id="0">
    <w:p w:rsidR="00850116" w:rsidRDefault="00850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98B" w:rsidRDefault="0085011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B06EA">
      <w:rPr>
        <w:color w:val="000000"/>
      </w:rPr>
      <w:fldChar w:fldCharType="separate"/>
    </w:r>
    <w:r w:rsidR="000B06EA">
      <w:rPr>
        <w:noProof/>
        <w:color w:val="000000"/>
      </w:rPr>
      <w:t>13</w:t>
    </w:r>
    <w:r>
      <w:rPr>
        <w:color w:val="000000"/>
      </w:rPr>
      <w:fldChar w:fldCharType="end"/>
    </w:r>
  </w:p>
  <w:p w:rsidR="00E0698B" w:rsidRDefault="00E069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116" w:rsidRDefault="00850116">
      <w:pPr>
        <w:spacing w:after="0" w:line="240" w:lineRule="auto"/>
      </w:pPr>
      <w:r>
        <w:separator/>
      </w:r>
    </w:p>
  </w:footnote>
  <w:footnote w:type="continuationSeparator" w:id="0">
    <w:p w:rsidR="00850116" w:rsidRDefault="00850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98B" w:rsidRDefault="00E0698B">
    <w:pPr>
      <w:spacing w:after="0" w:line="240" w:lineRule="auto"/>
      <w:jc w:val="right"/>
      <w:rPr>
        <w:sz w:val="20"/>
        <w:szCs w:val="20"/>
      </w:rPr>
    </w:pPr>
  </w:p>
  <w:p w:rsidR="00E0698B" w:rsidRDefault="00E0698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B0A36"/>
    <w:multiLevelType w:val="multilevel"/>
    <w:tmpl w:val="DF16CF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FB2125"/>
    <w:multiLevelType w:val="multilevel"/>
    <w:tmpl w:val="88DCC5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885797"/>
    <w:multiLevelType w:val="multilevel"/>
    <w:tmpl w:val="FF724B22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36B754BA"/>
    <w:multiLevelType w:val="multilevel"/>
    <w:tmpl w:val="4FB4281A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4AD52477"/>
    <w:multiLevelType w:val="multilevel"/>
    <w:tmpl w:val="38FEF7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74EB3B04"/>
    <w:multiLevelType w:val="multilevel"/>
    <w:tmpl w:val="A6A806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0698B"/>
    <w:rsid w:val="000B06EA"/>
    <w:rsid w:val="00850116"/>
    <w:rsid w:val="00E0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hr-HR" w:eastAsia="hr-H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0" w:line="240" w:lineRule="auto"/>
      <w:jc w:val="both"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40" w:after="0"/>
      <w:outlineLvl w:val="2"/>
    </w:pPr>
    <w:rPr>
      <w:color w:val="1F3863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0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6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hr-HR" w:eastAsia="hr-H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0" w:line="240" w:lineRule="auto"/>
      <w:jc w:val="both"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40" w:after="0"/>
      <w:outlineLvl w:val="2"/>
    </w:pPr>
    <w:rPr>
      <w:color w:val="1F3863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0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6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8A3A8-0094-4BB4-9D23-53B7CE7F4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4294967295</TotalTime>
  <Pages>14</Pages>
  <Words>2350</Words>
  <Characters>13401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Banovic</dc:creator>
  <cp:lastModifiedBy>Banovic</cp:lastModifiedBy>
  <cp:revision>2</cp:revision>
  <dcterms:created xsi:type="dcterms:W3CDTF">2018-11-03T09:31:00Z</dcterms:created>
  <dcterms:modified xsi:type="dcterms:W3CDTF">2018-11-03T09:31:00Z</dcterms:modified>
</cp:coreProperties>
</file>