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9" w:rsidRDefault="00BE4556">
      <w:pPr>
        <w:framePr w:hSpace="180" w:wrap="auto" w:vAnchor="text" w:hAnchor="page" w:x="2318" w:y="174"/>
        <w:jc w:val="center"/>
      </w:pPr>
      <w:r>
        <w:rPr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C9" w:rsidRDefault="008818C9"/>
    <w:p w:rsidR="008818C9" w:rsidRDefault="008818C9"/>
    <w:p w:rsidR="008818C9" w:rsidRDefault="008818C9"/>
    <w:p w:rsidR="008818C9" w:rsidRDefault="008818C9"/>
    <w:p w:rsidR="008818C9" w:rsidRDefault="008818C9"/>
    <w:p w:rsidR="008818C9" w:rsidRPr="00D95110" w:rsidRDefault="008818C9" w:rsidP="00D95110">
      <w:pPr>
        <w:pStyle w:val="Heading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REPUBLIKA HRVATSKA</w:t>
      </w:r>
    </w:p>
    <w:p w:rsidR="008818C9" w:rsidRPr="00D95110" w:rsidRDefault="008818C9" w:rsidP="00D95110">
      <w:pPr>
        <w:pStyle w:val="Heading1"/>
        <w:jc w:val="both"/>
        <w:rPr>
          <w:i w:val="0"/>
          <w:iCs w:val="0"/>
          <w:sz w:val="22"/>
          <w:szCs w:val="22"/>
        </w:rPr>
      </w:pPr>
      <w:r w:rsidRPr="00D95110">
        <w:rPr>
          <w:i w:val="0"/>
          <w:iCs w:val="0"/>
          <w:sz w:val="22"/>
          <w:szCs w:val="22"/>
        </w:rPr>
        <w:t>SISAČKO-MOSLAVAČKA ŽUPANIJA</w:t>
      </w:r>
    </w:p>
    <w:p w:rsidR="008818C9" w:rsidRPr="00D95110" w:rsidRDefault="00016B2B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 SISAK</w:t>
      </w:r>
    </w:p>
    <w:p w:rsidR="001D383A" w:rsidRPr="00D95110" w:rsidRDefault="00661AB2" w:rsidP="00D95110">
      <w:pPr>
        <w:jc w:val="both"/>
        <w:rPr>
          <w:b/>
          <w:bCs/>
          <w:sz w:val="22"/>
          <w:szCs w:val="22"/>
        </w:rPr>
      </w:pPr>
      <w:r w:rsidRPr="00D95110">
        <w:rPr>
          <w:b/>
          <w:bCs/>
          <w:sz w:val="22"/>
          <w:szCs w:val="22"/>
        </w:rPr>
        <w:t>GRADONAČELNICA</w:t>
      </w:r>
    </w:p>
    <w:p w:rsidR="00B66C0E" w:rsidRPr="00D95110" w:rsidRDefault="00B66C0E" w:rsidP="00D95110">
      <w:pPr>
        <w:jc w:val="both"/>
        <w:rPr>
          <w:b/>
          <w:bCs/>
          <w:sz w:val="22"/>
          <w:szCs w:val="22"/>
        </w:rPr>
      </w:pPr>
    </w:p>
    <w:p w:rsidR="00BF5A1E" w:rsidRPr="00D95110" w:rsidRDefault="00104DB4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KLASA: </w:t>
      </w:r>
      <w:r w:rsidR="006A04AB" w:rsidRPr="00D95110">
        <w:rPr>
          <w:bCs/>
          <w:sz w:val="22"/>
          <w:szCs w:val="22"/>
        </w:rPr>
        <w:t>432-01/18-01/01</w:t>
      </w:r>
    </w:p>
    <w:p w:rsidR="00BF5A1E" w:rsidRPr="00D95110" w:rsidRDefault="001D383A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 xml:space="preserve">URBROJ: </w:t>
      </w:r>
      <w:r w:rsidR="006A04AB" w:rsidRPr="00D95110">
        <w:rPr>
          <w:bCs/>
          <w:sz w:val="22"/>
          <w:szCs w:val="22"/>
        </w:rPr>
        <w:t>2176/05-01/1-18-</w:t>
      </w:r>
      <w:r w:rsidR="007C477A">
        <w:rPr>
          <w:bCs/>
          <w:sz w:val="22"/>
          <w:szCs w:val="22"/>
        </w:rPr>
        <w:t>16</w:t>
      </w:r>
    </w:p>
    <w:p w:rsidR="00D244B7" w:rsidRPr="00D95110" w:rsidRDefault="00D244B7" w:rsidP="00D95110">
      <w:pPr>
        <w:jc w:val="both"/>
        <w:rPr>
          <w:bCs/>
          <w:sz w:val="22"/>
          <w:szCs w:val="22"/>
        </w:rPr>
      </w:pPr>
      <w:r w:rsidRPr="00D95110">
        <w:rPr>
          <w:bCs/>
          <w:sz w:val="22"/>
          <w:szCs w:val="22"/>
        </w:rPr>
        <w:t>Sisak,</w:t>
      </w:r>
      <w:r w:rsidR="001B0C08">
        <w:rPr>
          <w:bCs/>
          <w:sz w:val="22"/>
          <w:szCs w:val="22"/>
        </w:rPr>
        <w:t xml:space="preserve"> 06</w:t>
      </w:r>
      <w:r w:rsidR="00267705">
        <w:rPr>
          <w:bCs/>
          <w:sz w:val="22"/>
          <w:szCs w:val="22"/>
        </w:rPr>
        <w:t>. srpnja</w:t>
      </w:r>
      <w:r w:rsidR="006A04AB" w:rsidRPr="00D95110">
        <w:rPr>
          <w:bCs/>
          <w:sz w:val="22"/>
          <w:szCs w:val="22"/>
        </w:rPr>
        <w:t xml:space="preserve"> 2018</w:t>
      </w:r>
      <w:r w:rsidR="006F10BA" w:rsidRPr="00D95110">
        <w:rPr>
          <w:bCs/>
          <w:sz w:val="22"/>
          <w:szCs w:val="22"/>
        </w:rPr>
        <w:t>.</w:t>
      </w:r>
    </w:p>
    <w:p w:rsidR="008818C9" w:rsidRPr="00D95110" w:rsidRDefault="008818C9" w:rsidP="00D95110">
      <w:pPr>
        <w:jc w:val="both"/>
        <w:rPr>
          <w:b/>
          <w:bCs/>
          <w:sz w:val="22"/>
          <w:szCs w:val="22"/>
        </w:rPr>
      </w:pPr>
    </w:p>
    <w:p w:rsidR="00B315EF" w:rsidRPr="00D95110" w:rsidRDefault="00B114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 temelju</w:t>
      </w:r>
      <w:r w:rsidR="001173F2" w:rsidRPr="00D95110">
        <w:rPr>
          <w:sz w:val="22"/>
          <w:szCs w:val="22"/>
        </w:rPr>
        <w:t xml:space="preserve"> članka 4.</w:t>
      </w:r>
      <w:r w:rsidR="00DF1DA2" w:rsidRPr="00D95110">
        <w:rPr>
          <w:sz w:val="22"/>
          <w:szCs w:val="22"/>
        </w:rPr>
        <w:t xml:space="preserve"> </w:t>
      </w:r>
      <w:r w:rsidR="00DF1DA2" w:rsidRPr="00D95110">
        <w:rPr>
          <w:bCs/>
          <w:sz w:val="22"/>
          <w:szCs w:val="22"/>
        </w:rPr>
        <w:t>P</w:t>
      </w:r>
      <w:r w:rsidR="006A04AB" w:rsidRPr="00D95110">
        <w:rPr>
          <w:bCs/>
          <w:sz w:val="22"/>
          <w:szCs w:val="22"/>
        </w:rPr>
        <w:t>rograma „Sisački poduzetnik/ca 2018</w:t>
      </w:r>
      <w:r w:rsidR="00DF1DA2" w:rsidRPr="00D95110">
        <w:rPr>
          <w:bCs/>
          <w:sz w:val="22"/>
          <w:szCs w:val="22"/>
        </w:rPr>
        <w:t xml:space="preserve">.“ („Službeni glasnik Sisačko-moslavačke županije“ broj </w:t>
      </w:r>
      <w:r w:rsidR="009555CC" w:rsidRPr="00D95110">
        <w:rPr>
          <w:bCs/>
          <w:sz w:val="22"/>
          <w:szCs w:val="22"/>
        </w:rPr>
        <w:t>6/18</w:t>
      </w:r>
      <w:r w:rsidR="00DF1DA2" w:rsidRPr="00D95110">
        <w:rPr>
          <w:bCs/>
          <w:sz w:val="22"/>
          <w:szCs w:val="22"/>
        </w:rPr>
        <w:t xml:space="preserve">) i </w:t>
      </w:r>
      <w:r w:rsidRPr="00D95110">
        <w:rPr>
          <w:sz w:val="22"/>
          <w:szCs w:val="22"/>
        </w:rPr>
        <w:t>Ugovora o poslovnoj suradnji</w:t>
      </w:r>
      <w:r w:rsidR="00D165EC" w:rsidRPr="00D95110">
        <w:rPr>
          <w:sz w:val="22"/>
          <w:szCs w:val="22"/>
        </w:rPr>
        <w:t xml:space="preserve"> na provedbi programa</w:t>
      </w:r>
      <w:r w:rsidR="00882A63" w:rsidRPr="00D95110">
        <w:rPr>
          <w:sz w:val="22"/>
          <w:szCs w:val="22"/>
        </w:rPr>
        <w:t xml:space="preserve"> „Sisački poduzetnik</w:t>
      </w:r>
      <w:r w:rsidR="009555CC" w:rsidRPr="00D95110">
        <w:rPr>
          <w:sz w:val="22"/>
          <w:szCs w:val="22"/>
        </w:rPr>
        <w:t>/ca 2018</w:t>
      </w:r>
      <w:r w:rsidRPr="00D95110">
        <w:rPr>
          <w:sz w:val="22"/>
          <w:szCs w:val="22"/>
        </w:rPr>
        <w:t xml:space="preserve">.“ koji je Grad Sisak sklopio s </w:t>
      </w:r>
      <w:r w:rsidRPr="00267705">
        <w:rPr>
          <w:sz w:val="22"/>
          <w:szCs w:val="22"/>
        </w:rPr>
        <w:t xml:space="preserve">OTP bankom Hrvatska </w:t>
      </w:r>
      <w:r w:rsidR="00EF16E6">
        <w:rPr>
          <w:sz w:val="22"/>
          <w:szCs w:val="22"/>
        </w:rPr>
        <w:t>d.d.</w:t>
      </w:r>
      <w:r w:rsidR="00BF0BDC" w:rsidRPr="00267705">
        <w:rPr>
          <w:sz w:val="22"/>
          <w:szCs w:val="22"/>
        </w:rPr>
        <w:t xml:space="preserve">, </w:t>
      </w:r>
      <w:r w:rsidR="00267705" w:rsidRPr="00267705">
        <w:rPr>
          <w:sz w:val="22"/>
          <w:szCs w:val="22"/>
        </w:rPr>
        <w:t xml:space="preserve">Raiffeisen </w:t>
      </w:r>
      <w:r w:rsidR="001B0C08">
        <w:rPr>
          <w:sz w:val="22"/>
          <w:szCs w:val="22"/>
        </w:rPr>
        <w:t xml:space="preserve">bank d.d., </w:t>
      </w:r>
      <w:r w:rsidR="00BF0BDC" w:rsidRPr="00267705">
        <w:rPr>
          <w:sz w:val="22"/>
          <w:szCs w:val="22"/>
        </w:rPr>
        <w:t xml:space="preserve">Addiko Bank </w:t>
      </w:r>
      <w:r w:rsidR="001B0C08">
        <w:rPr>
          <w:sz w:val="22"/>
          <w:szCs w:val="22"/>
        </w:rPr>
        <w:t>d.d.</w:t>
      </w:r>
      <w:r w:rsidR="00C85783">
        <w:rPr>
          <w:sz w:val="22"/>
          <w:szCs w:val="22"/>
        </w:rPr>
        <w:t>,</w:t>
      </w:r>
      <w:r w:rsidR="001B0C08">
        <w:rPr>
          <w:sz w:val="22"/>
          <w:szCs w:val="22"/>
        </w:rPr>
        <w:t xml:space="preserve"> Erste&amp;Steie</w:t>
      </w:r>
      <w:r w:rsidR="00796472">
        <w:rPr>
          <w:sz w:val="22"/>
          <w:szCs w:val="22"/>
        </w:rPr>
        <w:t>r</w:t>
      </w:r>
      <w:r w:rsidR="001B0C08">
        <w:rPr>
          <w:sz w:val="22"/>
          <w:szCs w:val="22"/>
        </w:rPr>
        <w:t>markische bank d.d.</w:t>
      </w:r>
      <w:r w:rsidR="00C85783">
        <w:rPr>
          <w:sz w:val="22"/>
          <w:szCs w:val="22"/>
        </w:rPr>
        <w:t xml:space="preserve"> i Zagrebačka banka d</w:t>
      </w:r>
      <w:r w:rsidR="00796472">
        <w:rPr>
          <w:sz w:val="22"/>
          <w:szCs w:val="22"/>
        </w:rPr>
        <w:t>.</w:t>
      </w:r>
      <w:r w:rsidR="00C85783">
        <w:rPr>
          <w:sz w:val="22"/>
          <w:szCs w:val="22"/>
        </w:rPr>
        <w:t>d.</w:t>
      </w:r>
      <w:r w:rsidR="001B0C08">
        <w:rPr>
          <w:sz w:val="22"/>
          <w:szCs w:val="22"/>
        </w:rPr>
        <w:t xml:space="preserve"> </w:t>
      </w:r>
      <w:r w:rsidRPr="00267705">
        <w:rPr>
          <w:sz w:val="22"/>
          <w:szCs w:val="22"/>
        </w:rPr>
        <w:t>Grad Sisak raspisuje</w:t>
      </w:r>
      <w:r w:rsidRPr="00D95110">
        <w:rPr>
          <w:sz w:val="22"/>
          <w:szCs w:val="22"/>
        </w:rPr>
        <w:t xml:space="preserve"> </w:t>
      </w:r>
    </w:p>
    <w:p w:rsidR="000E3748" w:rsidRPr="00D95110" w:rsidRDefault="000E3748" w:rsidP="00D95110">
      <w:pPr>
        <w:jc w:val="both"/>
        <w:rPr>
          <w:b/>
          <w:sz w:val="22"/>
          <w:szCs w:val="22"/>
        </w:rPr>
      </w:pP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NATJEČAJ</w:t>
      </w:r>
    </w:p>
    <w:p w:rsidR="00B114AE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 dodjelu poduzetničkih kredita</w:t>
      </w:r>
    </w:p>
    <w:p w:rsidR="00BA2ACA" w:rsidRPr="00D95110" w:rsidRDefault="00B114AE" w:rsidP="00465649">
      <w:pPr>
        <w:jc w:val="center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 xml:space="preserve">za </w:t>
      </w:r>
      <w:r w:rsidR="00882A63" w:rsidRPr="00D95110">
        <w:rPr>
          <w:b/>
          <w:sz w:val="22"/>
          <w:szCs w:val="22"/>
        </w:rPr>
        <w:t>Program „Sisački poduzetnik</w:t>
      </w:r>
      <w:r w:rsidR="009555CC" w:rsidRPr="00D95110">
        <w:rPr>
          <w:b/>
          <w:sz w:val="22"/>
          <w:szCs w:val="22"/>
        </w:rPr>
        <w:t>/ca 2018</w:t>
      </w:r>
      <w:r w:rsidRPr="00D95110">
        <w:rPr>
          <w:b/>
          <w:sz w:val="22"/>
          <w:szCs w:val="22"/>
        </w:rPr>
        <w:t>.“</w:t>
      </w:r>
    </w:p>
    <w:p w:rsidR="00B114AE" w:rsidRPr="00D95110" w:rsidRDefault="00B114AE" w:rsidP="00D95110">
      <w:pPr>
        <w:jc w:val="both"/>
        <w:rPr>
          <w:b/>
          <w:sz w:val="22"/>
          <w:szCs w:val="22"/>
        </w:rPr>
      </w:pPr>
    </w:p>
    <w:p w:rsidR="00B114AE" w:rsidRPr="00D95110" w:rsidRDefault="00B114AE" w:rsidP="00D95110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KORISNICI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Korisnici kredita su mikro, mali i srednji poduzetnici definirani člankom 2. i 3. Zakona o poticanju razvoja malog gospodarstva („Narodne novine“ broj 29/02, 63/07, 53/12, 56/13 i 121/16), registrirani kao obrti, trgovačka društva, zadruge, udruge koje obavljaju gospodarsku djelatnost ili građani (fizičke osobe u slobodnom zanimanju), koji ispunjavaju sljedeće uvjete: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posluju na području Grada Siska neovisno o registriranom sjedištu,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na dan podnošenja Zahtjeva za kredit „Sisački poduzetnik/ca 2018.“ nemaju nepodmirenih obveza prema Gradu Sisku,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proofErr w:type="spellStart"/>
      <w:r w:rsidRPr="00D95110">
        <w:rPr>
          <w:bCs/>
          <w:sz w:val="22"/>
          <w:szCs w:val="22"/>
        </w:rPr>
        <w:t>nad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kojima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nije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otvoren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, </w:t>
      </w:r>
      <w:proofErr w:type="spellStart"/>
      <w:r w:rsidRPr="00D95110">
        <w:rPr>
          <w:bCs/>
          <w:sz w:val="22"/>
          <w:szCs w:val="22"/>
        </w:rPr>
        <w:t>predstečajni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ili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postupak</w:t>
      </w:r>
      <w:proofErr w:type="spellEnd"/>
      <w:r w:rsidRPr="00D95110">
        <w:rPr>
          <w:bCs/>
          <w:sz w:val="22"/>
          <w:szCs w:val="22"/>
        </w:rPr>
        <w:t xml:space="preserve"> </w:t>
      </w:r>
      <w:proofErr w:type="spellStart"/>
      <w:r w:rsidRPr="00D95110">
        <w:rPr>
          <w:bCs/>
          <w:sz w:val="22"/>
          <w:szCs w:val="22"/>
        </w:rPr>
        <w:t>likvidacije</w:t>
      </w:r>
      <w:proofErr w:type="spellEnd"/>
      <w:r w:rsidRPr="00D95110">
        <w:rPr>
          <w:sz w:val="22"/>
          <w:szCs w:val="22"/>
          <w:lang w:val="hr-HR"/>
        </w:rPr>
        <w:t>,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303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koji imaju minimalno troje (3) zaposlenih te da je od ukupnog broja zaposlenih minimalno 50 posto s prebivalištem u Sisku.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color w:val="FF0000"/>
          <w:sz w:val="22"/>
          <w:szCs w:val="22"/>
          <w:lang w:val="hr-HR"/>
        </w:rPr>
      </w:pP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Dokazivanje prebivališta za svakog zaposlenog je JOPPD obrazac, koji tvrtka dostavlja s prijavom na natječaj.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B723F8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Žena poduzetnik se odnosi na subjekt gospodarstva u kojima jedna ili više žena posjeduje najmanje 51% kapitala u društvu ili su žene registrirane vlasnice.</w:t>
      </w:r>
    </w:p>
    <w:p w:rsidR="00D95110" w:rsidRPr="00D95110" w:rsidRDefault="00D95110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267705" w:rsidRDefault="006E3B1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Nositelj i organizator  provođenja ovog Programa je Grad Sisak (u da</w:t>
      </w:r>
      <w:r w:rsidR="008675E4" w:rsidRPr="00D95110">
        <w:rPr>
          <w:sz w:val="22"/>
          <w:szCs w:val="22"/>
        </w:rPr>
        <w:t>ljnjem tekstu: Grad</w:t>
      </w:r>
      <w:r w:rsidR="00267705">
        <w:rPr>
          <w:sz w:val="22"/>
          <w:szCs w:val="22"/>
        </w:rPr>
        <w:t xml:space="preserve">) u suradnji s </w:t>
      </w:r>
    </w:p>
    <w:p w:rsidR="00267705" w:rsidRDefault="00267705" w:rsidP="00D95110">
      <w:pPr>
        <w:jc w:val="both"/>
        <w:rPr>
          <w:sz w:val="22"/>
          <w:szCs w:val="22"/>
        </w:rPr>
      </w:pPr>
      <w:r w:rsidRPr="00267705">
        <w:rPr>
          <w:sz w:val="22"/>
          <w:szCs w:val="22"/>
        </w:rPr>
        <w:t xml:space="preserve">OTP bankom Hrvatska dioničko </w:t>
      </w:r>
      <w:r w:rsidR="001B0C08">
        <w:rPr>
          <w:sz w:val="22"/>
          <w:szCs w:val="22"/>
        </w:rPr>
        <w:t xml:space="preserve">društvo, Raiffeisen bank d.d., </w:t>
      </w:r>
      <w:r w:rsidRPr="00267705">
        <w:rPr>
          <w:sz w:val="22"/>
          <w:szCs w:val="22"/>
        </w:rPr>
        <w:t>Addiko Bank</w:t>
      </w:r>
      <w:r w:rsidR="00796472">
        <w:rPr>
          <w:sz w:val="22"/>
          <w:szCs w:val="22"/>
        </w:rPr>
        <w:t>,</w:t>
      </w:r>
      <w:r w:rsidR="001B0C08">
        <w:rPr>
          <w:sz w:val="22"/>
          <w:szCs w:val="22"/>
        </w:rPr>
        <w:t xml:space="preserve"> Erste&amp;Steie</w:t>
      </w:r>
      <w:r w:rsidR="00796472">
        <w:rPr>
          <w:sz w:val="22"/>
          <w:szCs w:val="22"/>
        </w:rPr>
        <w:t>r</w:t>
      </w:r>
      <w:r w:rsidR="001B0C08">
        <w:rPr>
          <w:sz w:val="22"/>
          <w:szCs w:val="22"/>
        </w:rPr>
        <w:t>markische bank d.d.</w:t>
      </w:r>
      <w:r w:rsidR="00796472" w:rsidRPr="00796472">
        <w:rPr>
          <w:sz w:val="22"/>
          <w:szCs w:val="22"/>
        </w:rPr>
        <w:t xml:space="preserve"> </w:t>
      </w:r>
      <w:r w:rsidR="00796472">
        <w:rPr>
          <w:sz w:val="22"/>
          <w:szCs w:val="22"/>
        </w:rPr>
        <w:t xml:space="preserve">i </w:t>
      </w:r>
      <w:r w:rsidR="00796472">
        <w:rPr>
          <w:sz w:val="22"/>
          <w:szCs w:val="22"/>
        </w:rPr>
        <w:t>Zagrebačka banka d.d.</w:t>
      </w:r>
    </w:p>
    <w:p w:rsidR="006E3B19" w:rsidRPr="00D95110" w:rsidRDefault="008675E4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Grad</w:t>
      </w:r>
      <w:r w:rsidR="006E3B19" w:rsidRPr="00D95110">
        <w:rPr>
          <w:sz w:val="22"/>
          <w:szCs w:val="22"/>
        </w:rPr>
        <w:t xml:space="preserve"> će sa svakom Bankom sklopiti Ugovor o poslovnoj s</w:t>
      </w:r>
      <w:r w:rsidR="009555CC" w:rsidRPr="00D95110">
        <w:rPr>
          <w:sz w:val="22"/>
          <w:szCs w:val="22"/>
        </w:rPr>
        <w:t>uradnji „Sisački poduzetnik/ca 2018</w:t>
      </w:r>
      <w:r w:rsidR="006E3B19" w:rsidRPr="00D95110">
        <w:rPr>
          <w:sz w:val="22"/>
          <w:szCs w:val="22"/>
        </w:rPr>
        <w:t>“.</w:t>
      </w:r>
    </w:p>
    <w:p w:rsidR="006E3B19" w:rsidRPr="00D95110" w:rsidRDefault="006E3B19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C519B9" w:rsidRPr="00D95110" w:rsidRDefault="00C519B9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Prednost pri dodjeli potpora će imati projekti proizvodne djelatnosti, projekti kojima se otvaraju nova radna mjesta te projekti od posebnog značaja za gospodarski razvoj Grada Siska. </w:t>
      </w:r>
    </w:p>
    <w:p w:rsidR="00B723F8" w:rsidRDefault="00B723F8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Default="00267705" w:rsidP="00D95110">
      <w:pPr>
        <w:jc w:val="both"/>
        <w:rPr>
          <w:sz w:val="22"/>
          <w:szCs w:val="22"/>
        </w:rPr>
      </w:pPr>
    </w:p>
    <w:p w:rsidR="00267705" w:rsidRPr="00D95110" w:rsidRDefault="00267705" w:rsidP="00D95110">
      <w:pPr>
        <w:jc w:val="both"/>
        <w:rPr>
          <w:sz w:val="22"/>
          <w:szCs w:val="22"/>
        </w:rPr>
      </w:pPr>
    </w:p>
    <w:p w:rsidR="00414745" w:rsidRPr="00D95110" w:rsidRDefault="00414745" w:rsidP="00D95110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NAMJENA KREDITA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Namjena kredita je financiranje kupnje ili izgradnje gospodarskih objekata ili proširenje istih, financiranje kupnje opreme i financiranje trajnih obrtnih sredstava.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Kod kupnje, izgradnje ili proširenja gospodarskih objekata Korisnik kredita će potpisati Izjavu o zabrani daljnje preprodaje gospodarskih objekata do isteka otplate kredita.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Financiranje kupnje opreme odnosi se na kupnju nove i rabljene opreme kod ovlaštenog distributera. Korisnik kredita koji kupuje opremu (novu ili rabljenu) će potpisati Izjavu o zabrani daljnje preprodaje opreme do isteka otplate kredita.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Trajna obrtna sredstva za potrebe ovog Programa su sredstva potrebna za financiranje tekućih (kratkoročnih obveza) koje nastaju u redovnim poslovnim aktivnostima krajnjeg korisnika kredita, a odnose se na sirovine i materijal, zalihe, ostale proizvodne troškove, plaće i opće troškove.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Sredstva kredita za financiranje trajnih obrtnih sredstava se mogu koristiti za: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 xml:space="preserve">nabavu sirovine, repromaterijala, poluproizvoda, 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troškove radne snage,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za režijske troškove i</w:t>
      </w:r>
    </w:p>
    <w:p w:rsidR="009555CC" w:rsidRPr="00D95110" w:rsidRDefault="009555CC" w:rsidP="00D95110">
      <w:pPr>
        <w:pStyle w:val="Footer"/>
        <w:numPr>
          <w:ilvl w:val="0"/>
          <w:numId w:val="10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ostale tekuće troškove tekućeg poslovanja.</w:t>
      </w: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ind w:firstLine="360"/>
        <w:jc w:val="both"/>
        <w:rPr>
          <w:sz w:val="22"/>
          <w:szCs w:val="22"/>
          <w:lang w:val="hr-HR"/>
        </w:rPr>
      </w:pPr>
    </w:p>
    <w:p w:rsidR="009555CC" w:rsidRPr="00D95110" w:rsidRDefault="009555CC" w:rsidP="00D95110">
      <w:pPr>
        <w:pStyle w:val="Footer"/>
        <w:tabs>
          <w:tab w:val="clear" w:pos="4153"/>
          <w:tab w:val="clear" w:pos="8306"/>
        </w:tabs>
        <w:spacing w:before="60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Krediti se ne odobravaju za: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podmirenje postojećih obveza prema bankama ili drugim kreditnim/financijskim institucijama,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kupovinu udjela u trgovačkim društvima,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kockarnice i igračnice,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ulaganje u vrijednosnice,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plaćanje PDV-a,</w:t>
      </w:r>
    </w:p>
    <w:p w:rsidR="009555CC" w:rsidRPr="00D95110" w:rsidRDefault="009555CC" w:rsidP="00D95110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2"/>
          <w:szCs w:val="22"/>
          <w:lang w:val="hr-HR"/>
        </w:rPr>
      </w:pPr>
      <w:r w:rsidRPr="00D95110">
        <w:rPr>
          <w:sz w:val="22"/>
          <w:szCs w:val="22"/>
          <w:lang w:val="hr-HR"/>
        </w:rPr>
        <w:t>javnobilježničku djelatnost.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414745" w:rsidRPr="00D95110" w:rsidRDefault="00414745" w:rsidP="00D95110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KREDITNI UVJETI</w:t>
      </w:r>
      <w:r w:rsidR="009F41A5" w:rsidRPr="00D95110">
        <w:rPr>
          <w:b/>
          <w:sz w:val="22"/>
          <w:szCs w:val="22"/>
        </w:rPr>
        <w:t xml:space="preserve"> I NAČIN ISPLATE SREDSTAVA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NoSpacing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Iznos kredita:                  </w:t>
      </w:r>
    </w:p>
    <w:p w:rsidR="009555CC" w:rsidRPr="00D95110" w:rsidRDefault="009555CC" w:rsidP="00D95110">
      <w:pPr>
        <w:pStyle w:val="NoSpacing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-najniži iznos kredita 50.000,00 kuna</w:t>
      </w:r>
    </w:p>
    <w:p w:rsidR="009555CC" w:rsidRPr="00D95110" w:rsidRDefault="009555CC" w:rsidP="00D95110">
      <w:pPr>
        <w:pStyle w:val="NoSpacing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za kupnju, izgradnju, uređenje ili proširenje gospodarskih</w:t>
      </w:r>
    </w:p>
    <w:p w:rsidR="009555CC" w:rsidRPr="00D95110" w:rsidRDefault="009555CC" w:rsidP="00D95110">
      <w:pPr>
        <w:pStyle w:val="NoSpacing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objekata te ulaganje u opremu (novu i rabljenu) do 4.000.000,00 kuna</w:t>
      </w:r>
    </w:p>
    <w:p w:rsidR="009555CC" w:rsidRPr="00D95110" w:rsidRDefault="009555CC" w:rsidP="00D95110">
      <w:pPr>
        <w:pStyle w:val="NoSpacing"/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-najviši iznos kredita za trajna obrtna sredstva do 1.000.000,00 kuna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NoSpacing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Namjena kredita:</w:t>
      </w:r>
    </w:p>
    <w:p w:rsidR="009555CC" w:rsidRPr="00D95110" w:rsidRDefault="009555CC" w:rsidP="00D95110">
      <w:pPr>
        <w:pStyle w:val="NoSpacing"/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ili izgradnje gospodarskih objekata ili proširenje istih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kupnje opreme (nove i rabljene)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-financiranje trajnih obrtnih sredstava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Uvjeti kredita (rok otplate, poček, rok korištenja kredita:               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otplate kredita do 10 godina </w:t>
      </w:r>
    </w:p>
    <w:p w:rsidR="00A702C8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-poček kredita do 1 godine koji je uključen u rok otplate (za vrijeme počeka ne plaća </w:t>
      </w:r>
      <w:r w:rsidR="00A702C8"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A702C8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se subvencija)</w:t>
      </w:r>
    </w:p>
    <w:p w:rsidR="00A702C8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-rok iskorištenja kredita do 12 mjeseci od zadovoljenja svih uvjeta za dodjelu kredita </w:t>
      </w:r>
    </w:p>
    <w:p w:rsidR="009555CC" w:rsidRPr="00D95110" w:rsidRDefault="00A702C8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(za vrijeme</w:t>
      </w:r>
      <w:r w:rsidRPr="00D95110">
        <w:rPr>
          <w:rFonts w:ascii="Times New Roman" w:hAnsi="Times New Roman" w:cs="Times New Roman"/>
        </w:rPr>
        <w:t xml:space="preserve"> </w:t>
      </w:r>
      <w:r w:rsidR="009555CC" w:rsidRPr="00D95110">
        <w:rPr>
          <w:rFonts w:ascii="Times New Roman" w:hAnsi="Times New Roman" w:cs="Times New Roman"/>
        </w:rPr>
        <w:t>iskorištenja plaća se subvencija</w:t>
      </w:r>
      <w:r w:rsidRPr="00D95110">
        <w:rPr>
          <w:rFonts w:ascii="Times New Roman" w:hAnsi="Times New Roman" w:cs="Times New Roman"/>
        </w:rPr>
        <w:t>)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Otplata kredita :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-Kredit se otplaćuje u mjesečnim, kvartalnim, polugodišnjim ratama.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-Rokovi, način otplate i korištenje kredita ugovara Korisnik kredita s Bankom.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Potpora Grada je ovisna o namjeni kredita,</w:t>
      </w:r>
    </w:p>
    <w:p w:rsidR="009555CC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te po namjenama  iznosi za kredite do 120 mjeseci: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- 4,00 </w:t>
      </w:r>
      <w:r w:rsidR="009555CC" w:rsidRPr="00D95110">
        <w:rPr>
          <w:rFonts w:ascii="Times New Roman" w:hAnsi="Times New Roman" w:cs="Times New Roman"/>
        </w:rPr>
        <w:t xml:space="preserve">postotna poena za financiranje kupnje, izgradnje uređenje ili proširenje </w:t>
      </w:r>
      <w:r w:rsidRPr="00D95110">
        <w:rPr>
          <w:rFonts w:ascii="Times New Roman" w:hAnsi="Times New Roman" w:cs="Times New Roman"/>
        </w:rPr>
        <w:t xml:space="preserve"> </w:t>
      </w:r>
    </w:p>
    <w:p w:rsidR="009555CC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</w:t>
      </w:r>
      <w:r w:rsidR="009555CC" w:rsidRPr="00D95110">
        <w:rPr>
          <w:rFonts w:ascii="Times New Roman" w:hAnsi="Times New Roman" w:cs="Times New Roman"/>
        </w:rPr>
        <w:t>gospodarskih objekata,</w:t>
      </w:r>
    </w:p>
    <w:p w:rsidR="00244A4E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- 3,50 postotna poena za financiranje kupnje opreme ili 4,00 postotna poena ako je </w:t>
      </w:r>
    </w:p>
    <w:p w:rsidR="009555CC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tvrtka u </w:t>
      </w:r>
      <w:r w:rsidR="009555CC" w:rsidRPr="00D95110">
        <w:rPr>
          <w:rFonts w:ascii="Times New Roman" w:hAnsi="Times New Roman" w:cs="Times New Roman"/>
        </w:rPr>
        <w:t>većinskom vlasništvu žene najmanje godinu dana,</w:t>
      </w:r>
    </w:p>
    <w:p w:rsidR="00244A4E" w:rsidRPr="00D95110" w:rsidRDefault="009555CC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- 2,50 postotna poena za financiranje obrtnih sredstava ili 3,00 postotna poena ako je </w:t>
      </w:r>
    </w:p>
    <w:p w:rsidR="009555CC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tvrtka u </w:t>
      </w:r>
      <w:r w:rsidR="009555CC" w:rsidRPr="00D95110">
        <w:rPr>
          <w:rFonts w:ascii="Times New Roman" w:hAnsi="Times New Roman" w:cs="Times New Roman"/>
        </w:rPr>
        <w:t>većinskom vlasništvu žene najmanje godinu dana</w:t>
      </w:r>
    </w:p>
    <w:p w:rsidR="009555CC" w:rsidRPr="00D95110" w:rsidRDefault="009555CC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Način korištenja kredita:    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za financiranje ulaganja u gospodarske objekte i opremu sredstva se isplaćuju na račun dobavljača ili izvršitelja usluge na osnovi  ovjerene situacije, predračuna, računa ili ugovor o isporuci; do 15% iznosa kredita moguće je isplatiti na račun Korisnika kredita za financiranje potrebe projekta, uz uvjet da Korisnik kredita u roku od 30 dana od isplate sredstava dostavi dokaz o namjenskom korištenju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kredita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-za financiranje obrtnih sredstava moguća je direktna isplata na račun korisnika, uz uvjet da Korisnik kredita u roku od 30 dana od isplate sredstava dostavi dokaz o namjenskom korištenju kredita.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</w:p>
    <w:p w:rsidR="00244A4E" w:rsidRPr="00D95110" w:rsidRDefault="008675E4" w:rsidP="00D95110">
      <w:pPr>
        <w:pStyle w:val="NoSpacing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4. INSTRUMENTI OSIGURANJA POVRATA KREDITA</w:t>
      </w:r>
      <w:r w:rsidR="00244A4E" w:rsidRPr="00D95110">
        <w:rPr>
          <w:rFonts w:ascii="Times New Roman" w:hAnsi="Times New Roman" w:cs="Times New Roman"/>
          <w:b/>
        </w:rPr>
        <w:t xml:space="preserve">            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-zadužnica Korisnika kredita i vlasnika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-zalog (hipoteka) na nekretninama i/ili pokretninama uz policu osiguranja imovine</w:t>
      </w:r>
      <w:r w:rsidR="00465649">
        <w:rPr>
          <w:rFonts w:ascii="Times New Roman" w:hAnsi="Times New Roman" w:cs="Times New Roman"/>
        </w:rPr>
        <w:t xml:space="preserve"> </w:t>
      </w:r>
      <w:r w:rsidRPr="00D95110">
        <w:rPr>
          <w:rFonts w:ascii="Times New Roman" w:hAnsi="Times New Roman" w:cs="Times New Roman"/>
        </w:rPr>
        <w:t xml:space="preserve">vinkulirana u 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korist Banke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-jamstvo HAMAG-BICRO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-ostali instrumenti osiguranja u skladu s internim aktima Banke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Naknada za obradu zahtjeva: 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0,50% jednokratno na odobreni iznos kredita</w:t>
      </w:r>
    </w:p>
    <w:p w:rsidR="00A702C8" w:rsidRPr="00D95110" w:rsidRDefault="00A702C8" w:rsidP="00D95110">
      <w:pPr>
        <w:pStyle w:val="NoSpacing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Naknada za prijevremenu otplatu kredita: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2,00% na iznos nedospjele glavnice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Ostale naknade: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Ostali uvjeti kredita: 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prema Ugovoru o kreditu</w:t>
      </w: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5.  STATUS PODUZETNIKA</w:t>
      </w: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Kod podnošenja zahtjeva za kredit nije obvezno da Korisnik kredita bude klijent Banke.</w:t>
      </w: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</w:rPr>
      </w:pPr>
    </w:p>
    <w:p w:rsidR="008675E4" w:rsidRPr="00D95110" w:rsidRDefault="008675E4" w:rsidP="00D95110">
      <w:pPr>
        <w:pStyle w:val="NoSpacing"/>
        <w:jc w:val="both"/>
        <w:rPr>
          <w:rFonts w:ascii="Times New Roman" w:hAnsi="Times New Roman" w:cs="Times New Roman"/>
          <w:b/>
        </w:rPr>
      </w:pPr>
      <w:r w:rsidRPr="00D95110">
        <w:rPr>
          <w:rFonts w:ascii="Times New Roman" w:hAnsi="Times New Roman" w:cs="Times New Roman"/>
          <w:b/>
        </w:rPr>
        <w:t>6. KRITERIJI KREDITENE SPOSOBNOSTI</w:t>
      </w:r>
    </w:p>
    <w:p w:rsidR="009555CC" w:rsidRPr="00D95110" w:rsidRDefault="009555CC" w:rsidP="00D95110">
      <w:pPr>
        <w:jc w:val="both"/>
        <w:rPr>
          <w:b/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Svi podnositelji zahtjeva dostavljaju slijedeću dokumentaciju: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 obrazac zahtjeva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Skraćeni poslovni plan (za tražene kredite do 200.000,00 kn), poslovni plan (za tražene kredite od 200.000,00 kn do 700.000,00 kn) ili investicijski program (za tražene kredite u iznosu većem od 700.000,00 kn)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Ispunjeni obrazac Izjave o korištenim potporama male vrijednosti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Potpisanu Izjavu o zabrani daljnje preprodaje opreme do isteka otplate kredita (i za kupnju rabljene opreme)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Potvrdu porezne uprave o nepostojanju duga prema državi, ne stariju od 30 dana od dana podnošenja zahtjeva (original)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lastRenderedPageBreak/>
        <w:t>Presliku obrasca JOPPD, stranica B za prethodni mjesec iz kojeg je vidljivo da je 50% zaposlenih s područja grada Siska i preslika elektroničke potvrde o zaprimanju obrasca od Porezne uprave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karton deponiranih potpisa,</w:t>
      </w:r>
    </w:p>
    <w:p w:rsidR="00244A4E" w:rsidRPr="00D95110" w:rsidRDefault="00244A4E" w:rsidP="00D95110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      ZA GRADNJU ILI REKONSTRUKCIJA 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gradnju ili rekonstrukciju sukladno članku 109. stavak 1. Zakona o gradnji (NN 153/13, 20/17) dostaviti jedan od dokaza pravnog interesa za izdavanje građevinske dozvole ili drugog odgovarajućeg akta. Ako se radi o gradnji ili rekonstrukciji postojećih objekata osim prije navedenog treba dostaviti dokaz da je građevina postojeća.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pravomoćna građevinska dozvola ukoliko je građenje ili rekonstrukcija predmet kreditiranja ili potvrda nadležnog upravnog tijela da za predmetni zahvat ne treba ishoditi akt za gradnju sukladno posebnim propisima</w:t>
      </w:r>
    </w:p>
    <w:p w:rsidR="00244A4E" w:rsidRPr="00D95110" w:rsidRDefault="00244A4E" w:rsidP="00D9511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ZA KUPNJU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Ugovor o kupoprodaji ili predugovor, vlasnički list nekretnine, posjedovni list, te kopija katastarskog plana. U slučaju da nekretnina nema pozitivnu zabilježbu, potrebno je dokazati legalitet nekretnine tj. priložiti građevinsku i uporabnu dozvolu. </w:t>
      </w:r>
    </w:p>
    <w:p w:rsidR="00244A4E" w:rsidRPr="00D95110" w:rsidRDefault="00244A4E" w:rsidP="00D9511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predračuni, računi, ugovori o isporuci ili kupnji osnovnih sredstava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Trgovačka društva (d.o.o. i j.d.o.o.) dostavljaju i:</w:t>
      </w:r>
    </w:p>
    <w:p w:rsidR="00244A4E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Preslika prijave poreza na dobit za prethodne dvije godin</w:t>
      </w:r>
      <w:r w:rsidR="00D95110" w:rsidRPr="00D95110">
        <w:rPr>
          <w:sz w:val="22"/>
          <w:szCs w:val="22"/>
        </w:rPr>
        <w:t>e, uz koju se prilaže Bilanca</w:t>
      </w:r>
    </w:p>
    <w:p w:rsidR="00D95110" w:rsidRPr="00D95110" w:rsidRDefault="00244A4E" w:rsidP="00D95110">
      <w:pPr>
        <w:numPr>
          <w:ilvl w:val="0"/>
          <w:numId w:val="14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Račun dobiti i gubitka te Dopunski podaci, te preslika elektroničke potvrde zaprimanja obrasca od Porezne uprave</w:t>
      </w:r>
    </w:p>
    <w:p w:rsidR="00244A4E" w:rsidRPr="00D95110" w:rsidRDefault="00244A4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>Obrti dostavljaju i;</w:t>
      </w:r>
    </w:p>
    <w:p w:rsidR="00244A4E" w:rsidRPr="00D95110" w:rsidRDefault="00244A4E" w:rsidP="00D95110">
      <w:pPr>
        <w:numPr>
          <w:ilvl w:val="0"/>
          <w:numId w:val="15"/>
        </w:num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BON 2, ne stariji od </w:t>
      </w:r>
      <w:r w:rsidRPr="00D95110">
        <w:rPr>
          <w:bCs/>
          <w:sz w:val="22"/>
          <w:szCs w:val="22"/>
        </w:rPr>
        <w:t>10 dana</w:t>
      </w:r>
      <w:r w:rsidRPr="00D95110">
        <w:rPr>
          <w:sz w:val="22"/>
          <w:szCs w:val="22"/>
        </w:rPr>
        <w:t xml:space="preserve"> od dana podnošenja zahtjeva (original)</w:t>
      </w:r>
    </w:p>
    <w:p w:rsidR="00D95110" w:rsidRPr="00D95110" w:rsidRDefault="00C1066E" w:rsidP="004656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5110" w:rsidRPr="00D95110">
        <w:rPr>
          <w:sz w:val="22"/>
          <w:szCs w:val="22"/>
        </w:rPr>
        <w:t xml:space="preserve">.   </w:t>
      </w:r>
      <w:r w:rsidR="00244A4E" w:rsidRPr="00D95110">
        <w:rPr>
          <w:sz w:val="22"/>
          <w:szCs w:val="22"/>
        </w:rPr>
        <w:t xml:space="preserve">Presliku ovjerene Prijave poreza na dohodak za prethodne dvije godine i popis </w:t>
      </w:r>
      <w:r w:rsidR="00465649">
        <w:rPr>
          <w:sz w:val="22"/>
          <w:szCs w:val="22"/>
        </w:rPr>
        <w:t xml:space="preserve">  </w:t>
      </w:r>
    </w:p>
    <w:p w:rsidR="00244A4E" w:rsidRPr="00D95110" w:rsidRDefault="00244A4E" w:rsidP="00D95110">
      <w:pPr>
        <w:ind w:left="360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dugotrajne imovine, Prijavu poreza na dobit za prethodne dvije godine, uz koju se prilaže Bilanca i Račun dobiti i gubitka i dopunski podaci, te preslika elektroničke potvrde zaprimanja obrasca od Porezne uprave ako obrtnik ispunjava jedan od narednih uvjeta:</w:t>
      </w:r>
    </w:p>
    <w:p w:rsidR="00244A4E" w:rsidRPr="00D95110" w:rsidRDefault="00244A4E" w:rsidP="00D9511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 xml:space="preserve"> - u prethodnom poreznom razdoblju je ostvario ukupni primitak veći od 2.000.000,00 kuna                 ili</w:t>
      </w:r>
    </w:p>
    <w:p w:rsidR="00244A4E" w:rsidRPr="00D95110" w:rsidRDefault="00244A4E" w:rsidP="00D95110">
      <w:pPr>
        <w:pStyle w:val="NoSpacing"/>
        <w:ind w:left="709" w:hanging="709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ostvario dohodak veći od 400.000,00 kuna ili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ima dugotrajnu imovinu u vrijednosti većoj od 2.000.000,00 kuna ili</w:t>
      </w: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- u prethodnom poreznom razdoblju je prosječno zapošljavao više od 15 radnika</w:t>
      </w:r>
    </w:p>
    <w:p w:rsidR="00244A4E" w:rsidRPr="00D95110" w:rsidRDefault="00244A4E" w:rsidP="00D95110">
      <w:pPr>
        <w:ind w:left="720"/>
        <w:jc w:val="both"/>
        <w:rPr>
          <w:sz w:val="22"/>
          <w:szCs w:val="22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Ostala dokumentacija (navedene obrasce popunjavaju samo podnositelji zahtjeva koji imaju status povezanog subjekta):</w:t>
      </w:r>
    </w:p>
    <w:p w:rsidR="00244A4E" w:rsidRPr="00D95110" w:rsidRDefault="00244A4E" w:rsidP="00D9511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Skupne izjave</w:t>
      </w:r>
    </w:p>
    <w:p w:rsidR="00244A4E" w:rsidRPr="00D95110" w:rsidRDefault="00244A4E" w:rsidP="00D9511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Obrazac Izjave o korištenju potpora male vrijednosti povezanih osoba</w:t>
      </w:r>
    </w:p>
    <w:p w:rsidR="00244A4E" w:rsidRPr="00D95110" w:rsidRDefault="00244A4E" w:rsidP="00D9511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Dokaz da povezane osobe nemaju duga prema državi, da pozitivno posluju i da im žiro-račun nije blokiran</w:t>
      </w:r>
    </w:p>
    <w:p w:rsidR="00244A4E" w:rsidRPr="00D95110" w:rsidRDefault="00244A4E" w:rsidP="00D95110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44A4E" w:rsidRPr="00D95110" w:rsidRDefault="00244A4E" w:rsidP="00D95110">
      <w:pPr>
        <w:pStyle w:val="NoSpacing"/>
        <w:jc w:val="both"/>
        <w:rPr>
          <w:rFonts w:ascii="Times New Roman" w:hAnsi="Times New Roman" w:cs="Times New Roman"/>
        </w:rPr>
      </w:pPr>
      <w:r w:rsidRPr="00D95110">
        <w:rPr>
          <w:rFonts w:ascii="Times New Roman" w:hAnsi="Times New Roman" w:cs="Times New Roman"/>
        </w:rPr>
        <w:t>Banka ima pravo zatražiti dodatnu dokumentaciju od krajnjeg korisnika u skladu s vlastitim internim aktima.</w:t>
      </w:r>
    </w:p>
    <w:p w:rsidR="00244A4E" w:rsidRPr="00D95110" w:rsidRDefault="00244A4E" w:rsidP="00D95110">
      <w:pPr>
        <w:jc w:val="both"/>
        <w:rPr>
          <w:b/>
          <w:sz w:val="22"/>
          <w:szCs w:val="22"/>
        </w:rPr>
      </w:pPr>
    </w:p>
    <w:p w:rsidR="006F10BA" w:rsidRPr="00D95110" w:rsidRDefault="006F10BA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CF14BC" w:rsidRPr="00D95110" w:rsidRDefault="00CF14BC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 xml:space="preserve">NAPOMENA:Preporuka prije podnošenja zahtjeva obaviti informativni razgovor s kreditnim referentom u </w:t>
      </w:r>
      <w:r w:rsidR="006E3B19" w:rsidRPr="00D95110">
        <w:rPr>
          <w:b/>
          <w:color w:val="000000"/>
          <w:sz w:val="22"/>
          <w:szCs w:val="22"/>
        </w:rPr>
        <w:t>Ban</w:t>
      </w:r>
      <w:r w:rsidR="00392B43" w:rsidRPr="00D95110">
        <w:rPr>
          <w:b/>
          <w:color w:val="000000"/>
          <w:sz w:val="22"/>
          <w:szCs w:val="22"/>
        </w:rPr>
        <w:t>ci</w:t>
      </w:r>
      <w:r w:rsidRPr="00D95110">
        <w:rPr>
          <w:b/>
          <w:color w:val="000000"/>
          <w:sz w:val="22"/>
          <w:szCs w:val="22"/>
        </w:rPr>
        <w:t xml:space="preserve"> o projektu.</w:t>
      </w:r>
    </w:p>
    <w:p w:rsidR="00CF14BC" w:rsidRPr="00D95110" w:rsidRDefault="006E3B19" w:rsidP="00D95110">
      <w:pPr>
        <w:jc w:val="both"/>
        <w:rPr>
          <w:b/>
          <w:color w:val="000000"/>
          <w:sz w:val="22"/>
          <w:szCs w:val="22"/>
        </w:rPr>
      </w:pPr>
      <w:r w:rsidRPr="00D95110">
        <w:rPr>
          <w:b/>
          <w:color w:val="000000"/>
          <w:sz w:val="22"/>
          <w:szCs w:val="22"/>
        </w:rPr>
        <w:t>Banke</w:t>
      </w:r>
      <w:r w:rsidR="00CF14BC" w:rsidRPr="00D95110">
        <w:rPr>
          <w:b/>
          <w:color w:val="000000"/>
          <w:sz w:val="22"/>
          <w:szCs w:val="22"/>
        </w:rPr>
        <w:t xml:space="preserve"> nakon dostave prijedlog</w:t>
      </w:r>
      <w:r w:rsidR="00D46D76" w:rsidRPr="00D95110">
        <w:rPr>
          <w:b/>
          <w:color w:val="000000"/>
          <w:sz w:val="22"/>
          <w:szCs w:val="22"/>
        </w:rPr>
        <w:t>a</w:t>
      </w:r>
      <w:r w:rsidR="00CF14BC" w:rsidRPr="00D95110">
        <w:rPr>
          <w:b/>
          <w:color w:val="000000"/>
          <w:sz w:val="22"/>
          <w:szCs w:val="22"/>
        </w:rPr>
        <w:t xml:space="preserve"> Odluk</w:t>
      </w:r>
      <w:r w:rsidR="00192288" w:rsidRPr="00D95110">
        <w:rPr>
          <w:b/>
          <w:color w:val="000000"/>
          <w:sz w:val="22"/>
          <w:szCs w:val="22"/>
        </w:rPr>
        <w:t>e</w:t>
      </w:r>
      <w:r w:rsidR="00CF14BC" w:rsidRPr="00D95110">
        <w:rPr>
          <w:b/>
          <w:color w:val="000000"/>
          <w:sz w:val="22"/>
          <w:szCs w:val="22"/>
        </w:rPr>
        <w:t xml:space="preserve"> Povjerenstva</w:t>
      </w:r>
      <w:r w:rsidR="00192288" w:rsidRPr="00D95110">
        <w:rPr>
          <w:b/>
          <w:color w:val="000000"/>
          <w:sz w:val="22"/>
          <w:szCs w:val="22"/>
        </w:rPr>
        <w:t xml:space="preserve"> za ocjenjivanje poduzetničkih kredita</w:t>
      </w:r>
      <w:r w:rsidR="00CF14BC" w:rsidRPr="00D95110">
        <w:rPr>
          <w:b/>
          <w:color w:val="000000"/>
          <w:sz w:val="22"/>
          <w:szCs w:val="22"/>
        </w:rPr>
        <w:t xml:space="preserve"> ima</w:t>
      </w:r>
      <w:r w:rsidRPr="00D95110">
        <w:rPr>
          <w:b/>
          <w:color w:val="000000"/>
          <w:sz w:val="22"/>
          <w:szCs w:val="22"/>
        </w:rPr>
        <w:t>ju</w:t>
      </w:r>
      <w:r w:rsidR="00CF14BC" w:rsidRPr="00D95110">
        <w:rPr>
          <w:b/>
          <w:color w:val="000000"/>
          <w:sz w:val="22"/>
          <w:szCs w:val="22"/>
        </w:rPr>
        <w:t xml:space="preserve"> pravo od poduzetnika tražiti dodatnu dokumentaciju.</w:t>
      </w:r>
    </w:p>
    <w:p w:rsidR="00CF14BC" w:rsidRPr="00D95110" w:rsidRDefault="00CF14BC" w:rsidP="00D95110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9F41A5" w:rsidRPr="00D95110" w:rsidRDefault="009F41A5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s nepotpunom dokumentacijom neće se razmatrati.</w:t>
      </w:r>
    </w:p>
    <w:p w:rsidR="009F41A5" w:rsidRPr="00D95110" w:rsidRDefault="009F41A5" w:rsidP="00D95110">
      <w:pPr>
        <w:pStyle w:val="ListParagraph"/>
        <w:jc w:val="both"/>
        <w:rPr>
          <w:b/>
          <w:sz w:val="22"/>
          <w:szCs w:val="22"/>
        </w:rPr>
      </w:pPr>
    </w:p>
    <w:p w:rsidR="00465649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Gradonačelnica imenuje Povjerenstvo za ocjenjivanje poduzetničkih kredita koje razmatra zahtjeve i donosi prijedlog Odluke za poduzetničke kredite</w:t>
      </w:r>
      <w:r w:rsidR="00465649">
        <w:rPr>
          <w:color w:val="000000" w:themeColor="text1"/>
          <w:sz w:val="22"/>
          <w:szCs w:val="22"/>
        </w:rPr>
        <w:t>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lastRenderedPageBreak/>
        <w:t>Poduzetnici dostavljaju zahtjev za kredit s dokumentacijom u Upravni odjel za gospodarstvo i komunalni sustav, Rimska 26, Sisak.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Rok za podnošenje zahtjeva je do iskorištenja kreditnog potencijala za koji je Grad Sisak osigurao</w:t>
      </w:r>
      <w:r w:rsidR="00244A4E" w:rsidRPr="00D95110">
        <w:rPr>
          <w:color w:val="000000" w:themeColor="text1"/>
          <w:sz w:val="22"/>
          <w:szCs w:val="22"/>
        </w:rPr>
        <w:t xml:space="preserve"> sredstva u Proračunu za 2018</w:t>
      </w:r>
      <w:r w:rsidRPr="00D95110">
        <w:rPr>
          <w:color w:val="000000" w:themeColor="text1"/>
          <w:sz w:val="22"/>
          <w:szCs w:val="22"/>
        </w:rPr>
        <w:t>. godinu.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Za odobrene kredite Banaka, nakon konačne Odluke gradonačelnice, Banke zaključuju Ugovore o kreditu s korisnicima kredita.</w:t>
      </w:r>
    </w:p>
    <w:p w:rsidR="00392B43" w:rsidRPr="00D95110" w:rsidRDefault="00392B43" w:rsidP="00D95110">
      <w:pPr>
        <w:jc w:val="both"/>
        <w:rPr>
          <w:color w:val="000000" w:themeColor="text1"/>
          <w:sz w:val="22"/>
          <w:szCs w:val="22"/>
        </w:rPr>
      </w:pPr>
    </w:p>
    <w:p w:rsidR="006E3B19" w:rsidRPr="00D95110" w:rsidRDefault="006E3B19" w:rsidP="00D95110">
      <w:pPr>
        <w:jc w:val="both"/>
        <w:rPr>
          <w:b/>
          <w:color w:val="000000" w:themeColor="text1"/>
          <w:sz w:val="22"/>
          <w:szCs w:val="22"/>
        </w:rPr>
      </w:pPr>
      <w:r w:rsidRPr="00D95110">
        <w:rPr>
          <w:b/>
          <w:color w:val="000000" w:themeColor="text1"/>
          <w:sz w:val="22"/>
          <w:szCs w:val="22"/>
        </w:rPr>
        <w:t>Obvezan prilog Ugovora o kreditu je plan otplate kredita koje su Banke dužne dostaviti Gradu Sisku, Upravnom odjelu za gospodarstvo i komunalni sustav.</w:t>
      </w:r>
    </w:p>
    <w:p w:rsidR="009F41A5" w:rsidRPr="00D95110" w:rsidRDefault="009F41A5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62162" w:rsidRPr="00D95110" w:rsidRDefault="00B62162" w:rsidP="00D95110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PRAĆENJE PROVEDBE PROGRAMA</w:t>
      </w:r>
    </w:p>
    <w:p w:rsidR="00C519B9" w:rsidRPr="00D95110" w:rsidRDefault="00C519B9" w:rsidP="00D95110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>Korisnik kredita dužan je kredit koristiti namjenski u skladu s odredbama ovog Programa, a nadzor nad namjenskim korištenjem kredita provode Grad i Banka.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  <w:r w:rsidRPr="00D95110">
        <w:rPr>
          <w:color w:val="000000"/>
          <w:sz w:val="22"/>
          <w:szCs w:val="22"/>
        </w:rPr>
        <w:t xml:space="preserve">Ukoliko se utvrdi nenamjensko korištenje potpore sukladno ovom Programu, javnom natječaju i </w:t>
      </w:r>
      <w:r w:rsidRPr="00465649">
        <w:rPr>
          <w:bCs/>
          <w:color w:val="000000"/>
          <w:sz w:val="22"/>
          <w:szCs w:val="22"/>
        </w:rPr>
        <w:t>Zakonu o državnim potporama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subvencija kamata na poduzetnički kredit</w:t>
      </w:r>
      <w:r w:rsidRPr="00D95110">
        <w:rPr>
          <w:b/>
          <w:bCs/>
          <w:color w:val="000000"/>
          <w:sz w:val="22"/>
          <w:szCs w:val="22"/>
        </w:rPr>
        <w:t xml:space="preserve"> </w:t>
      </w:r>
      <w:r w:rsidRPr="00D95110">
        <w:rPr>
          <w:color w:val="000000"/>
          <w:sz w:val="22"/>
          <w:szCs w:val="22"/>
        </w:rPr>
        <w:t>se ukida, a korisnik potpore je dužan izvršiti povrat isplaćene potpore uvećano za propisanu zakonsku zateznu kamatu, a na temelju obračuna Grada o ukupnim dugovanjima proizašlih iz povrede korištenja potpore, odnosno subvencije kamata na poduzetnički kredit.</w:t>
      </w: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C519B9" w:rsidRPr="00D95110" w:rsidRDefault="00C519B9" w:rsidP="00D95110">
      <w:pPr>
        <w:jc w:val="both"/>
        <w:rPr>
          <w:color w:val="000000"/>
          <w:sz w:val="22"/>
          <w:szCs w:val="22"/>
        </w:rPr>
      </w:pP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Poduzetnici koji su korisnici  kredita d</w:t>
      </w:r>
      <w:r w:rsidR="00465649">
        <w:rPr>
          <w:color w:val="000000" w:themeColor="text1"/>
          <w:sz w:val="22"/>
          <w:szCs w:val="22"/>
        </w:rPr>
        <w:t xml:space="preserve">užni su dostavljati Gradu </w:t>
      </w:r>
      <w:r w:rsidRPr="00D95110">
        <w:rPr>
          <w:color w:val="000000" w:themeColor="text1"/>
          <w:sz w:val="22"/>
          <w:szCs w:val="22"/>
        </w:rPr>
        <w:t>svakih šest mjeseci JOPPD obrazac u kojem je naveden i podatak o broju zaposlenih i novozaposlenih te ostalu dokumentaci</w:t>
      </w:r>
      <w:r w:rsidR="00465649">
        <w:rPr>
          <w:color w:val="000000" w:themeColor="text1"/>
          <w:sz w:val="22"/>
          <w:szCs w:val="22"/>
        </w:rPr>
        <w:t>ju prema zahtjevu.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Banke su dužne, prema svojim saznanjima, o svim statusnim i ostalim promjenama kod korisnika kredita obavije</w:t>
      </w:r>
      <w:r w:rsidR="00465649">
        <w:rPr>
          <w:color w:val="000000" w:themeColor="text1"/>
          <w:sz w:val="22"/>
          <w:szCs w:val="22"/>
        </w:rPr>
        <w:t>stiti Grad</w:t>
      </w:r>
      <w:r w:rsidRPr="00D95110">
        <w:rPr>
          <w:color w:val="000000" w:themeColor="text1"/>
          <w:sz w:val="22"/>
          <w:szCs w:val="22"/>
        </w:rPr>
        <w:t xml:space="preserve">, Upravni odjel za gospodarstvo i komunalni </w:t>
      </w:r>
      <w:r w:rsidR="00465649">
        <w:rPr>
          <w:color w:val="000000" w:themeColor="text1"/>
          <w:sz w:val="22"/>
          <w:szCs w:val="22"/>
        </w:rPr>
        <w:t xml:space="preserve">sustav i tražiti od Grada </w:t>
      </w:r>
      <w:r w:rsidRPr="00D95110">
        <w:rPr>
          <w:color w:val="000000" w:themeColor="text1"/>
          <w:sz w:val="22"/>
          <w:szCs w:val="22"/>
        </w:rPr>
        <w:t xml:space="preserve">pisanu suglasnost za nastavak obračuna subvencionirane kamate. </w:t>
      </w:r>
    </w:p>
    <w:p w:rsidR="006E3B19" w:rsidRPr="00D95110" w:rsidRDefault="006E3B19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Ako je u vremenu trajanja </w:t>
      </w:r>
      <w:r w:rsidRPr="00267705">
        <w:rPr>
          <w:color w:val="000000" w:themeColor="text1"/>
          <w:sz w:val="22"/>
          <w:szCs w:val="22"/>
        </w:rPr>
        <w:t xml:space="preserve">kredita </w:t>
      </w:r>
      <w:r w:rsidR="00267705" w:rsidRPr="00267705">
        <w:rPr>
          <w:color w:val="000000" w:themeColor="text1"/>
          <w:sz w:val="22"/>
          <w:szCs w:val="22"/>
        </w:rPr>
        <w:t>OTP banka d.d. Hrvatska</w:t>
      </w:r>
      <w:r w:rsidR="00267705">
        <w:rPr>
          <w:color w:val="000000" w:themeColor="text1"/>
          <w:sz w:val="22"/>
          <w:szCs w:val="22"/>
        </w:rPr>
        <w:t>,</w:t>
      </w:r>
      <w:r w:rsidR="00267705" w:rsidRPr="00267705">
        <w:rPr>
          <w:sz w:val="22"/>
          <w:szCs w:val="22"/>
        </w:rPr>
        <w:t xml:space="preserve"> Raiffeisen bank d.d.</w:t>
      </w:r>
      <w:r w:rsidR="009B742E">
        <w:rPr>
          <w:sz w:val="22"/>
          <w:szCs w:val="22"/>
        </w:rPr>
        <w:t>,</w:t>
      </w:r>
      <w:r w:rsidR="00267705" w:rsidRPr="00267705">
        <w:rPr>
          <w:sz w:val="22"/>
          <w:szCs w:val="22"/>
        </w:rPr>
        <w:t xml:space="preserve"> Addiko Bank</w:t>
      </w:r>
      <w:r w:rsidR="009B742E">
        <w:rPr>
          <w:sz w:val="22"/>
          <w:szCs w:val="22"/>
        </w:rPr>
        <w:t xml:space="preserve"> </w:t>
      </w:r>
      <w:r w:rsidR="009B742E">
        <w:rPr>
          <w:sz w:val="22"/>
          <w:szCs w:val="22"/>
        </w:rPr>
        <w:t>Erste&amp;Steiermarkische bank d.d. i Zagrebačka banka d.d.</w:t>
      </w:r>
      <w:r w:rsidR="009B742E">
        <w:rPr>
          <w:sz w:val="22"/>
          <w:szCs w:val="22"/>
        </w:rPr>
        <w:t xml:space="preserve"> </w:t>
      </w:r>
      <w:bookmarkStart w:id="0" w:name="_GoBack"/>
      <w:bookmarkEnd w:id="0"/>
      <w:r w:rsidRPr="00D95110">
        <w:rPr>
          <w:color w:val="000000" w:themeColor="text1"/>
          <w:sz w:val="22"/>
          <w:szCs w:val="22"/>
        </w:rPr>
        <w:t>kredit razvrstala u nižu ili višu rizičnu skupinu, dužna je o tome obavijestiti Grad Sisak, Upravni odjel za gospodarstvo i komunalni sustav.</w:t>
      </w:r>
    </w:p>
    <w:p w:rsidR="00B62162" w:rsidRPr="00D95110" w:rsidRDefault="00B62162" w:rsidP="00D951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F41A5" w:rsidRPr="00D95110" w:rsidRDefault="00B62162" w:rsidP="00D95110">
      <w:pPr>
        <w:pStyle w:val="ListParagraph"/>
        <w:numPr>
          <w:ilvl w:val="0"/>
          <w:numId w:val="21"/>
        </w:numPr>
        <w:ind w:left="426" w:hanging="720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ZAHTJEV ZA DODJELU KREDITA</w:t>
      </w:r>
    </w:p>
    <w:p w:rsidR="00B62162" w:rsidRPr="00D95110" w:rsidRDefault="00B62162" w:rsidP="00D95110">
      <w:pPr>
        <w:jc w:val="both"/>
        <w:rPr>
          <w:b/>
          <w:sz w:val="22"/>
          <w:szCs w:val="22"/>
        </w:rPr>
      </w:pPr>
    </w:p>
    <w:p w:rsidR="00D95110" w:rsidRPr="00D95110" w:rsidRDefault="00B62162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Zahtjev za dodjelu poduzetničkih kredita i pripadajuća dokumentacija podnose se osobno ili preporučeno putem pošte u </w:t>
      </w:r>
      <w:r w:rsidR="00C718F1" w:rsidRPr="00D95110">
        <w:rPr>
          <w:sz w:val="22"/>
          <w:szCs w:val="22"/>
        </w:rPr>
        <w:t xml:space="preserve">jednom </w:t>
      </w:r>
      <w:r w:rsidRPr="00D95110">
        <w:rPr>
          <w:sz w:val="22"/>
          <w:szCs w:val="22"/>
        </w:rPr>
        <w:t>primjerk</w:t>
      </w:r>
      <w:r w:rsidR="00C718F1" w:rsidRPr="00D95110">
        <w:rPr>
          <w:sz w:val="22"/>
          <w:szCs w:val="22"/>
        </w:rPr>
        <w:t>u</w:t>
      </w:r>
      <w:r w:rsidRPr="00D95110">
        <w:rPr>
          <w:sz w:val="22"/>
          <w:szCs w:val="22"/>
        </w:rPr>
        <w:t xml:space="preserve"> Povjerenstvu za ocjenjivanje </w:t>
      </w:r>
      <w:r w:rsidR="00FD31AE" w:rsidRPr="00D95110">
        <w:rPr>
          <w:sz w:val="22"/>
          <w:szCs w:val="22"/>
        </w:rPr>
        <w:t xml:space="preserve">poduzetničkih kredita </w:t>
      </w:r>
      <w:r w:rsidRPr="00D95110">
        <w:rPr>
          <w:sz w:val="22"/>
          <w:szCs w:val="22"/>
        </w:rPr>
        <w:t xml:space="preserve">putem Upravnog odjela za </w:t>
      </w:r>
      <w:r w:rsidR="00FD31AE" w:rsidRPr="00D95110">
        <w:rPr>
          <w:sz w:val="22"/>
          <w:szCs w:val="22"/>
        </w:rPr>
        <w:t>gospodarstvo i komunalni sustav s naznakom: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31AE" w:rsidRPr="00D95110" w:rsidTr="005E02B9">
        <w:tc>
          <w:tcPr>
            <w:tcW w:w="9288" w:type="dxa"/>
            <w:shd w:val="clear" w:color="auto" w:fill="auto"/>
          </w:tcPr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Puni naziv i adresa 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podnositelja zahtjeva</w:t>
            </w:r>
          </w:p>
          <w:p w:rsidR="00A201C3" w:rsidRPr="00D95110" w:rsidRDefault="00A201C3" w:rsidP="00D95110">
            <w:pPr>
              <w:jc w:val="both"/>
              <w:rPr>
                <w:b/>
                <w:sz w:val="22"/>
                <w:szCs w:val="22"/>
              </w:rPr>
            </w:pPr>
            <w:r w:rsidRPr="00D95110">
              <w:rPr>
                <w:b/>
                <w:sz w:val="22"/>
                <w:szCs w:val="22"/>
              </w:rPr>
              <w:t>naznačiti naziv banke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 GRAD SISAK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Upravni odjel za gospodarstvo i komunalni sustav</w:t>
            </w:r>
          </w:p>
          <w:p w:rsidR="00FD31AE" w:rsidRPr="00D95110" w:rsidRDefault="00FD31AE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 xml:space="preserve">Zahtjev za natječaj </w:t>
            </w:r>
          </w:p>
          <w:p w:rsidR="00FD31AE" w:rsidRPr="00D95110" w:rsidRDefault="00266C86" w:rsidP="00D95110">
            <w:pPr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„SISAČKI PODUZETNIK</w:t>
            </w:r>
            <w:r w:rsidR="00244A4E" w:rsidRPr="00D95110">
              <w:rPr>
                <w:sz w:val="22"/>
                <w:szCs w:val="22"/>
              </w:rPr>
              <w:t>/CA – 2018</w:t>
            </w:r>
            <w:r w:rsidR="00FD31AE" w:rsidRPr="00D95110">
              <w:rPr>
                <w:sz w:val="22"/>
                <w:szCs w:val="22"/>
              </w:rPr>
              <w:t>“</w:t>
            </w:r>
          </w:p>
          <w:p w:rsidR="00FD31AE" w:rsidRPr="00D95110" w:rsidRDefault="00465649" w:rsidP="00465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FD31AE" w:rsidRPr="00D95110">
              <w:rPr>
                <w:sz w:val="22"/>
                <w:szCs w:val="22"/>
              </w:rPr>
              <w:t>ne otvaraj –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Rimska 26</w:t>
            </w:r>
          </w:p>
          <w:p w:rsidR="00FD31AE" w:rsidRPr="00D95110" w:rsidRDefault="00FD31AE" w:rsidP="00D95110">
            <w:pPr>
              <w:ind w:left="360"/>
              <w:jc w:val="both"/>
              <w:rPr>
                <w:sz w:val="22"/>
                <w:szCs w:val="22"/>
              </w:rPr>
            </w:pPr>
            <w:r w:rsidRPr="00D95110">
              <w:rPr>
                <w:sz w:val="22"/>
                <w:szCs w:val="22"/>
              </w:rPr>
              <w:t>44 000 SISAK</w:t>
            </w:r>
          </w:p>
        </w:tc>
      </w:tr>
    </w:tbl>
    <w:p w:rsidR="00FD31AE" w:rsidRPr="00D95110" w:rsidRDefault="00FD31AE" w:rsidP="00D95110">
      <w:pPr>
        <w:jc w:val="both"/>
        <w:rPr>
          <w:sz w:val="22"/>
          <w:szCs w:val="22"/>
        </w:rPr>
      </w:pPr>
    </w:p>
    <w:p w:rsidR="00A201C3" w:rsidRPr="00D95110" w:rsidRDefault="00A201C3" w:rsidP="00D95110">
      <w:pPr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OBAVEZNO NA KOVERTI NAZNAČITI NAZIV BANKE KOD KOJE SE TRAŽI KREDIT!</w:t>
      </w:r>
    </w:p>
    <w:p w:rsidR="00A201C3" w:rsidRPr="00D95110" w:rsidRDefault="00A201C3" w:rsidP="00D95110">
      <w:pPr>
        <w:jc w:val="both"/>
        <w:rPr>
          <w:sz w:val="22"/>
          <w:szCs w:val="22"/>
        </w:rPr>
      </w:pPr>
    </w:p>
    <w:p w:rsidR="00B62162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</w:t>
      </w:r>
      <w:r w:rsidR="00BC07D0" w:rsidRPr="00D95110">
        <w:rPr>
          <w:sz w:val="22"/>
          <w:szCs w:val="22"/>
        </w:rPr>
        <w:t xml:space="preserve">možete dobiti na broj telefona </w:t>
      </w:r>
      <w:r w:rsidR="00244A4E" w:rsidRPr="00D95110">
        <w:rPr>
          <w:sz w:val="22"/>
          <w:szCs w:val="22"/>
        </w:rPr>
        <w:t>044/510-165</w:t>
      </w:r>
      <w:r w:rsidR="00603E5E" w:rsidRPr="00D95110">
        <w:rPr>
          <w:sz w:val="22"/>
          <w:szCs w:val="22"/>
        </w:rPr>
        <w:t xml:space="preserve"> ili direktno u </w:t>
      </w:r>
      <w:r w:rsidR="00266C86" w:rsidRPr="00D95110">
        <w:rPr>
          <w:sz w:val="22"/>
          <w:szCs w:val="22"/>
        </w:rPr>
        <w:t>Bankama</w:t>
      </w:r>
      <w:r w:rsidR="00603E5E" w:rsidRPr="00D95110">
        <w:rPr>
          <w:sz w:val="22"/>
          <w:szCs w:val="22"/>
        </w:rPr>
        <w:t xml:space="preserve"> </w:t>
      </w:r>
      <w:r w:rsidR="00BC07D0" w:rsidRPr="00D95110">
        <w:rPr>
          <w:sz w:val="22"/>
          <w:szCs w:val="22"/>
        </w:rPr>
        <w:t xml:space="preserve"> kod </w:t>
      </w:r>
      <w:r w:rsidR="00603E5E" w:rsidRPr="00D95110">
        <w:rPr>
          <w:sz w:val="22"/>
          <w:szCs w:val="22"/>
        </w:rPr>
        <w:t>kreditno</w:t>
      </w:r>
      <w:r w:rsidR="00BC07D0" w:rsidRPr="00D95110">
        <w:rPr>
          <w:sz w:val="22"/>
          <w:szCs w:val="22"/>
        </w:rPr>
        <w:t xml:space="preserve">g </w:t>
      </w:r>
      <w:r w:rsidR="00603E5E" w:rsidRPr="00D95110">
        <w:rPr>
          <w:sz w:val="22"/>
          <w:szCs w:val="22"/>
        </w:rPr>
        <w:t>referent</w:t>
      </w:r>
      <w:r w:rsidR="00BC07D0" w:rsidRPr="00D95110">
        <w:rPr>
          <w:sz w:val="22"/>
          <w:szCs w:val="22"/>
        </w:rPr>
        <w:t>a</w:t>
      </w:r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Sve informacije u vezi natječaja objavljene su na web stranici </w:t>
      </w:r>
      <w:hyperlink r:id="rId8" w:history="1">
        <w:r w:rsidRPr="00D95110">
          <w:rPr>
            <w:rStyle w:val="Hyperlink"/>
            <w:sz w:val="22"/>
            <w:szCs w:val="22"/>
          </w:rPr>
          <w:t>www.sisak.hr</w:t>
        </w:r>
      </w:hyperlink>
      <w:r w:rsidRPr="00D95110">
        <w:rPr>
          <w:sz w:val="22"/>
          <w:szCs w:val="22"/>
        </w:rPr>
        <w:t>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D95110" w:rsidRPr="00D95110" w:rsidRDefault="00D95110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pStyle w:val="ListParagraph"/>
        <w:numPr>
          <w:ilvl w:val="0"/>
          <w:numId w:val="22"/>
        </w:numPr>
        <w:ind w:left="142" w:hanging="142"/>
        <w:jc w:val="both"/>
        <w:rPr>
          <w:b/>
          <w:sz w:val="22"/>
          <w:szCs w:val="22"/>
        </w:rPr>
      </w:pPr>
      <w:r w:rsidRPr="00D95110">
        <w:rPr>
          <w:b/>
          <w:sz w:val="22"/>
          <w:szCs w:val="22"/>
        </w:rPr>
        <w:t>POSTUPAK OBRADE ZAHTJEVA</w:t>
      </w:r>
    </w:p>
    <w:p w:rsidR="00FD31AE" w:rsidRPr="00D95110" w:rsidRDefault="00FD31AE" w:rsidP="00D95110">
      <w:pPr>
        <w:jc w:val="both"/>
        <w:rPr>
          <w:b/>
          <w:sz w:val="22"/>
          <w:szCs w:val="22"/>
        </w:rPr>
      </w:pP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>Povjerenstvo za ocjenjivanje poduzetničkih kredita razmatra zahtjeve i donosi prijedlog Odluke za poduzetničke kredite, Banke donose privremene odluke te mogu odbiti zahtjev za kredit, a konačnu Odluku nakon odobrenja kredita Banaka donosi gradonačelnica.</w:t>
      </w:r>
    </w:p>
    <w:p w:rsidR="00266C86" w:rsidRPr="00D95110" w:rsidRDefault="00266C86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Za odobrene kredite Banaka, nakon konačne Odluke gradonačelnice, Banke zaključuju Ugovore </w:t>
      </w:r>
      <w:r w:rsidR="00837656" w:rsidRPr="00D95110">
        <w:rPr>
          <w:color w:val="000000" w:themeColor="text1"/>
          <w:sz w:val="22"/>
          <w:szCs w:val="22"/>
        </w:rPr>
        <w:t>o kreditu s korisnicima kredita.</w:t>
      </w:r>
    </w:p>
    <w:p w:rsidR="00837656" w:rsidRPr="00D95110" w:rsidRDefault="00837656" w:rsidP="00D95110">
      <w:pPr>
        <w:jc w:val="both"/>
        <w:rPr>
          <w:b/>
          <w:color w:val="000000" w:themeColor="text1"/>
          <w:sz w:val="22"/>
          <w:szCs w:val="22"/>
        </w:rPr>
      </w:pPr>
    </w:p>
    <w:p w:rsidR="00837656" w:rsidRPr="00D95110" w:rsidRDefault="003D51D7" w:rsidP="00D95110">
      <w:pPr>
        <w:jc w:val="both"/>
        <w:rPr>
          <w:color w:val="000000" w:themeColor="text1"/>
          <w:sz w:val="22"/>
          <w:szCs w:val="22"/>
        </w:rPr>
      </w:pPr>
      <w:r w:rsidRPr="00D95110">
        <w:rPr>
          <w:color w:val="000000" w:themeColor="text1"/>
          <w:sz w:val="22"/>
          <w:szCs w:val="22"/>
        </w:rPr>
        <w:t xml:space="preserve">Gradonačelnica </w:t>
      </w:r>
      <w:r w:rsidR="00837656" w:rsidRPr="00D95110">
        <w:rPr>
          <w:color w:val="000000" w:themeColor="text1"/>
          <w:sz w:val="22"/>
          <w:szCs w:val="22"/>
        </w:rPr>
        <w:t>će potpisati s korisnikom odobrenog kredita Ugovor o dodjeli bespovratne potpore-subvencije kamata na poduzetničke kredite u skladu s planom otplate kredita koje će dostaviti Banke.</w:t>
      </w:r>
    </w:p>
    <w:p w:rsidR="00837656" w:rsidRPr="00D95110" w:rsidRDefault="00837656" w:rsidP="00D95110">
      <w:pPr>
        <w:ind w:left="360"/>
        <w:jc w:val="both"/>
        <w:rPr>
          <w:color w:val="000000" w:themeColor="text1"/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FD31AE" w:rsidRPr="00D95110" w:rsidRDefault="00FD31AE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 xml:space="preserve">Natječaj je otvoren do iskorištenja sredstava kreditnog fonda banke, a najkasnije do </w:t>
      </w:r>
      <w:r w:rsidR="00244A4E" w:rsidRPr="00D95110">
        <w:rPr>
          <w:sz w:val="22"/>
          <w:szCs w:val="22"/>
        </w:rPr>
        <w:t>15.12.2018</w:t>
      </w:r>
      <w:r w:rsidRPr="00D95110">
        <w:rPr>
          <w:sz w:val="22"/>
          <w:szCs w:val="22"/>
        </w:rPr>
        <w:t>. godine.</w:t>
      </w:r>
    </w:p>
    <w:p w:rsidR="00FD31AE" w:rsidRPr="00D95110" w:rsidRDefault="00FD31AE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CC4C42" w:rsidRPr="00D95110" w:rsidRDefault="00CC4C42" w:rsidP="00D95110">
      <w:pPr>
        <w:jc w:val="both"/>
        <w:rPr>
          <w:sz w:val="22"/>
          <w:szCs w:val="22"/>
        </w:rPr>
      </w:pPr>
    </w:p>
    <w:p w:rsidR="00D244B7" w:rsidRPr="00D95110" w:rsidRDefault="00D244B7" w:rsidP="00D95110">
      <w:pPr>
        <w:jc w:val="both"/>
        <w:rPr>
          <w:sz w:val="22"/>
          <w:szCs w:val="22"/>
        </w:rPr>
      </w:pP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</w:r>
      <w:r w:rsidRPr="00D95110">
        <w:rPr>
          <w:sz w:val="22"/>
          <w:szCs w:val="22"/>
        </w:rPr>
        <w:tab/>
        <w:t>GRADONAČELNICA</w:t>
      </w:r>
    </w:p>
    <w:p w:rsidR="00CE0461" w:rsidRPr="00D95110" w:rsidRDefault="00CE0461" w:rsidP="00D95110">
      <w:pPr>
        <w:ind w:left="4956" w:firstLine="708"/>
        <w:jc w:val="both"/>
        <w:rPr>
          <w:sz w:val="22"/>
          <w:szCs w:val="22"/>
        </w:rPr>
      </w:pPr>
    </w:p>
    <w:p w:rsidR="00D244B7" w:rsidRPr="00D95110" w:rsidRDefault="00D244B7" w:rsidP="00D95110">
      <w:pPr>
        <w:ind w:left="4956" w:firstLine="708"/>
        <w:jc w:val="both"/>
        <w:rPr>
          <w:sz w:val="22"/>
          <w:szCs w:val="22"/>
        </w:rPr>
      </w:pPr>
      <w:r w:rsidRPr="00D95110">
        <w:rPr>
          <w:sz w:val="22"/>
          <w:szCs w:val="22"/>
        </w:rPr>
        <w:t>Kristina Ikić Baniček</w:t>
      </w:r>
    </w:p>
    <w:sectPr w:rsidR="00D244B7" w:rsidRPr="00D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5260"/>
    <w:multiLevelType w:val="hybridMultilevel"/>
    <w:tmpl w:val="B39011C4"/>
    <w:lvl w:ilvl="0" w:tplc="D98A428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1B45FC"/>
    <w:multiLevelType w:val="hybridMultilevel"/>
    <w:tmpl w:val="D4BE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D68"/>
    <w:multiLevelType w:val="hybridMultilevel"/>
    <w:tmpl w:val="B33ED72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D6CA7"/>
    <w:multiLevelType w:val="hybridMultilevel"/>
    <w:tmpl w:val="BEB2287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95A20"/>
    <w:multiLevelType w:val="hybridMultilevel"/>
    <w:tmpl w:val="71A08F3C"/>
    <w:lvl w:ilvl="0" w:tplc="3D00B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16981"/>
    <w:multiLevelType w:val="hybridMultilevel"/>
    <w:tmpl w:val="67EAFFC2"/>
    <w:lvl w:ilvl="0" w:tplc="041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31E6"/>
    <w:multiLevelType w:val="hybridMultilevel"/>
    <w:tmpl w:val="65BEA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96"/>
    <w:multiLevelType w:val="hybridMultilevel"/>
    <w:tmpl w:val="D47AD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442C8"/>
    <w:multiLevelType w:val="hybridMultilevel"/>
    <w:tmpl w:val="ED06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0838F9"/>
    <w:multiLevelType w:val="hybridMultilevel"/>
    <w:tmpl w:val="5888DD92"/>
    <w:lvl w:ilvl="0" w:tplc="0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F58"/>
    <w:multiLevelType w:val="hybridMultilevel"/>
    <w:tmpl w:val="9F866AD0"/>
    <w:lvl w:ilvl="0" w:tplc="80222F5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7B9E"/>
    <w:multiLevelType w:val="hybridMultilevel"/>
    <w:tmpl w:val="426CBEBE"/>
    <w:lvl w:ilvl="0" w:tplc="0204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46EB5"/>
    <w:multiLevelType w:val="hybridMultilevel"/>
    <w:tmpl w:val="E340B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0"/>
  </w:num>
  <w:num w:numId="10">
    <w:abstractNumId w:val="7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B"/>
    <w:rsid w:val="00016B2B"/>
    <w:rsid w:val="00030341"/>
    <w:rsid w:val="00032800"/>
    <w:rsid w:val="00051E09"/>
    <w:rsid w:val="00091250"/>
    <w:rsid w:val="000E3748"/>
    <w:rsid w:val="000E385F"/>
    <w:rsid w:val="000E5421"/>
    <w:rsid w:val="00104DB4"/>
    <w:rsid w:val="00113895"/>
    <w:rsid w:val="001173F2"/>
    <w:rsid w:val="00143603"/>
    <w:rsid w:val="0016659E"/>
    <w:rsid w:val="001872BD"/>
    <w:rsid w:val="00190538"/>
    <w:rsid w:val="00192288"/>
    <w:rsid w:val="00192FC6"/>
    <w:rsid w:val="001A3C2A"/>
    <w:rsid w:val="001B0C08"/>
    <w:rsid w:val="001D383A"/>
    <w:rsid w:val="002354F7"/>
    <w:rsid w:val="00244A4E"/>
    <w:rsid w:val="00244FF9"/>
    <w:rsid w:val="00266C86"/>
    <w:rsid w:val="00267705"/>
    <w:rsid w:val="00282864"/>
    <w:rsid w:val="00296765"/>
    <w:rsid w:val="002A30FB"/>
    <w:rsid w:val="002B41D5"/>
    <w:rsid w:val="00347685"/>
    <w:rsid w:val="003564A7"/>
    <w:rsid w:val="00357582"/>
    <w:rsid w:val="003610F6"/>
    <w:rsid w:val="003701F5"/>
    <w:rsid w:val="00370C32"/>
    <w:rsid w:val="0038424A"/>
    <w:rsid w:val="00392B43"/>
    <w:rsid w:val="003B619B"/>
    <w:rsid w:val="003D51D7"/>
    <w:rsid w:val="003F031C"/>
    <w:rsid w:val="004035CD"/>
    <w:rsid w:val="00414745"/>
    <w:rsid w:val="00430142"/>
    <w:rsid w:val="00436D74"/>
    <w:rsid w:val="0044746A"/>
    <w:rsid w:val="00465649"/>
    <w:rsid w:val="00482880"/>
    <w:rsid w:val="004F501F"/>
    <w:rsid w:val="004F7EE3"/>
    <w:rsid w:val="0052474B"/>
    <w:rsid w:val="00535737"/>
    <w:rsid w:val="00547B49"/>
    <w:rsid w:val="00575BF3"/>
    <w:rsid w:val="005A77E3"/>
    <w:rsid w:val="005E2A19"/>
    <w:rsid w:val="00603E5E"/>
    <w:rsid w:val="00661AB2"/>
    <w:rsid w:val="006A04AB"/>
    <w:rsid w:val="006B6085"/>
    <w:rsid w:val="006C270F"/>
    <w:rsid w:val="006C71E1"/>
    <w:rsid w:val="006D71D6"/>
    <w:rsid w:val="006E0FF0"/>
    <w:rsid w:val="006E3B19"/>
    <w:rsid w:val="006E4F01"/>
    <w:rsid w:val="006E6A00"/>
    <w:rsid w:val="006F10BA"/>
    <w:rsid w:val="007037A3"/>
    <w:rsid w:val="007632A1"/>
    <w:rsid w:val="00783485"/>
    <w:rsid w:val="00794490"/>
    <w:rsid w:val="00796472"/>
    <w:rsid w:val="007C4717"/>
    <w:rsid w:val="007C477A"/>
    <w:rsid w:val="007C6767"/>
    <w:rsid w:val="0081173D"/>
    <w:rsid w:val="0081743D"/>
    <w:rsid w:val="00837656"/>
    <w:rsid w:val="0085231B"/>
    <w:rsid w:val="00861559"/>
    <w:rsid w:val="008675E4"/>
    <w:rsid w:val="008818C9"/>
    <w:rsid w:val="00882A63"/>
    <w:rsid w:val="008B1E1F"/>
    <w:rsid w:val="008C26F5"/>
    <w:rsid w:val="008C633F"/>
    <w:rsid w:val="0090073F"/>
    <w:rsid w:val="00915AB6"/>
    <w:rsid w:val="00946C41"/>
    <w:rsid w:val="009555CC"/>
    <w:rsid w:val="00955740"/>
    <w:rsid w:val="009B742E"/>
    <w:rsid w:val="009E4EFA"/>
    <w:rsid w:val="009F41A5"/>
    <w:rsid w:val="00A201C3"/>
    <w:rsid w:val="00A702C8"/>
    <w:rsid w:val="00A717DD"/>
    <w:rsid w:val="00A72919"/>
    <w:rsid w:val="00A8071B"/>
    <w:rsid w:val="00A82DF6"/>
    <w:rsid w:val="00A85BBB"/>
    <w:rsid w:val="00A92081"/>
    <w:rsid w:val="00AA12F0"/>
    <w:rsid w:val="00AD0223"/>
    <w:rsid w:val="00B114AE"/>
    <w:rsid w:val="00B12788"/>
    <w:rsid w:val="00B27EB2"/>
    <w:rsid w:val="00B315EF"/>
    <w:rsid w:val="00B62162"/>
    <w:rsid w:val="00B66C0E"/>
    <w:rsid w:val="00B723F8"/>
    <w:rsid w:val="00BA2ACA"/>
    <w:rsid w:val="00BC07D0"/>
    <w:rsid w:val="00BE4556"/>
    <w:rsid w:val="00BF0BDC"/>
    <w:rsid w:val="00BF1339"/>
    <w:rsid w:val="00BF5A1E"/>
    <w:rsid w:val="00C01444"/>
    <w:rsid w:val="00C1066E"/>
    <w:rsid w:val="00C11D6A"/>
    <w:rsid w:val="00C275E7"/>
    <w:rsid w:val="00C31354"/>
    <w:rsid w:val="00C350D4"/>
    <w:rsid w:val="00C519B9"/>
    <w:rsid w:val="00C54D22"/>
    <w:rsid w:val="00C561EE"/>
    <w:rsid w:val="00C718F1"/>
    <w:rsid w:val="00C8163F"/>
    <w:rsid w:val="00C85783"/>
    <w:rsid w:val="00CC4C42"/>
    <w:rsid w:val="00CD424D"/>
    <w:rsid w:val="00CE0461"/>
    <w:rsid w:val="00CF14BC"/>
    <w:rsid w:val="00D165EC"/>
    <w:rsid w:val="00D244B7"/>
    <w:rsid w:val="00D31B19"/>
    <w:rsid w:val="00D46D76"/>
    <w:rsid w:val="00D95110"/>
    <w:rsid w:val="00DC73A1"/>
    <w:rsid w:val="00DD594E"/>
    <w:rsid w:val="00DF1DA2"/>
    <w:rsid w:val="00DF2AD8"/>
    <w:rsid w:val="00DF7FA6"/>
    <w:rsid w:val="00E005F7"/>
    <w:rsid w:val="00E61C8C"/>
    <w:rsid w:val="00E738CA"/>
    <w:rsid w:val="00EC5A73"/>
    <w:rsid w:val="00EF16E6"/>
    <w:rsid w:val="00EF67E9"/>
    <w:rsid w:val="00EF68B3"/>
    <w:rsid w:val="00EF7DD6"/>
    <w:rsid w:val="00F04C2D"/>
    <w:rsid w:val="00F36514"/>
    <w:rsid w:val="00F56201"/>
    <w:rsid w:val="00F64396"/>
    <w:rsid w:val="00F7716C"/>
    <w:rsid w:val="00F9690C"/>
    <w:rsid w:val="00FA4EF0"/>
    <w:rsid w:val="00FD2E63"/>
    <w:rsid w:val="00FD31AE"/>
    <w:rsid w:val="00FE35C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AE"/>
    <w:rPr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F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1E0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51E09"/>
    <w:rPr>
      <w:sz w:val="24"/>
      <w:szCs w:val="24"/>
    </w:rPr>
  </w:style>
  <w:style w:type="paragraph" w:styleId="NoSpacing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4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114AE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AE"/>
    <w:rPr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7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F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A5"/>
    <w:rPr>
      <w:rFonts w:asciiTheme="minorHAnsi" w:eastAsiaTheme="minorHAnsi" w:hAnsiTheme="minorHAnsi" w:cstheme="minorBidi"/>
      <w:lang w:eastAsia="en-US"/>
    </w:rPr>
  </w:style>
  <w:style w:type="paragraph" w:customStyle="1" w:styleId="poreznaupravastyleelement-normal">
    <w:name w:val="poreznaupravastyleelement-normal"/>
    <w:basedOn w:val="Normal"/>
    <w:rsid w:val="009F41A5"/>
    <w:pPr>
      <w:spacing w:after="150"/>
      <w:jc w:val="both"/>
    </w:pPr>
    <w:rPr>
      <w:rFonts w:ascii="Arial" w:hAnsi="Arial" w:cs="Arial"/>
      <w:color w:val="383F3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C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C"/>
    <w:rPr>
      <w:rFonts w:asciiTheme="minorHAnsi" w:eastAsiaTheme="minorHAnsi" w:hAnsiTheme="minorHAnsi" w:cstheme="minorBid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1E09"/>
    <w:pPr>
      <w:spacing w:after="120"/>
      <w:ind w:left="283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1E0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51E09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51E09"/>
    <w:rPr>
      <w:sz w:val="24"/>
      <w:szCs w:val="24"/>
    </w:rPr>
  </w:style>
  <w:style w:type="paragraph" w:styleId="NoSpacing">
    <w:name w:val="No Spacing"/>
    <w:uiPriority w:val="1"/>
    <w:qFormat/>
    <w:rsid w:val="00955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9EC7-08EC-4B74-9C91-1DE8546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memo-poglavarstvo.dot</Template>
  <TotalTime>0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Matea Kendi Brebrić</cp:lastModifiedBy>
  <cp:revision>2</cp:revision>
  <cp:lastPrinted>2018-07-04T10:30:00Z</cp:lastPrinted>
  <dcterms:created xsi:type="dcterms:W3CDTF">2018-08-23T12:11:00Z</dcterms:created>
  <dcterms:modified xsi:type="dcterms:W3CDTF">2018-08-23T12:11:00Z</dcterms:modified>
</cp:coreProperties>
</file>