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1929E" w14:textId="77777777" w:rsidR="00FE683F" w:rsidRPr="00FB07B2" w:rsidRDefault="00FE683F" w:rsidP="00FE683F">
      <w:pPr>
        <w:ind w:firstLine="708"/>
        <w:rPr>
          <w:sz w:val="26"/>
          <w:szCs w:val="26"/>
        </w:rPr>
      </w:pPr>
      <w:r w:rsidRPr="00FB07B2">
        <w:rPr>
          <w:sz w:val="26"/>
          <w:szCs w:val="26"/>
        </w:rPr>
        <w:t xml:space="preserve">                 </w:t>
      </w:r>
      <w:r w:rsidRPr="00FB07B2">
        <w:rPr>
          <w:sz w:val="26"/>
          <w:szCs w:val="26"/>
        </w:rPr>
        <w:object w:dxaOrig="876" w:dyaOrig="1080" w14:anchorId="4D467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4pt" o:ole="">
            <v:imagedata r:id="rId5" o:title=""/>
          </v:shape>
          <o:OLEObject Type="Embed" ProgID="Word.Picture.8" ShapeID="_x0000_i1025" DrawAspect="Content" ObjectID="_1853666330" r:id="rId6"/>
        </w:object>
      </w:r>
    </w:p>
    <w:p w14:paraId="3C326362" w14:textId="77777777" w:rsidR="00FE683F" w:rsidRPr="00FB07B2" w:rsidRDefault="00FE683F" w:rsidP="00FE683F">
      <w:pPr>
        <w:rPr>
          <w:b/>
          <w:sz w:val="26"/>
          <w:szCs w:val="26"/>
        </w:rPr>
      </w:pPr>
      <w:r w:rsidRPr="00FB07B2">
        <w:rPr>
          <w:b/>
          <w:sz w:val="26"/>
          <w:szCs w:val="26"/>
        </w:rPr>
        <w:t xml:space="preserve">           REPUBLIKA HRVATSKA</w:t>
      </w:r>
    </w:p>
    <w:p w14:paraId="741B71FA" w14:textId="77777777" w:rsidR="00FE683F" w:rsidRPr="00FB07B2" w:rsidRDefault="00FE683F" w:rsidP="00FE683F">
      <w:pPr>
        <w:rPr>
          <w:b/>
          <w:sz w:val="26"/>
          <w:szCs w:val="26"/>
        </w:rPr>
      </w:pPr>
      <w:r w:rsidRPr="00FB07B2">
        <w:rPr>
          <w:b/>
          <w:sz w:val="26"/>
          <w:szCs w:val="26"/>
        </w:rPr>
        <w:t>SISAČKO – MOSLAVAČKA ŽUPANIJA</w:t>
      </w:r>
    </w:p>
    <w:p w14:paraId="5BF079AE" w14:textId="77777777" w:rsidR="00FE683F" w:rsidRPr="00FB07B2" w:rsidRDefault="00FE683F" w:rsidP="00FE683F">
      <w:pPr>
        <w:rPr>
          <w:b/>
          <w:sz w:val="26"/>
          <w:szCs w:val="26"/>
        </w:rPr>
      </w:pPr>
      <w:r w:rsidRPr="00FB07B2">
        <w:rPr>
          <w:b/>
          <w:sz w:val="26"/>
          <w:szCs w:val="26"/>
        </w:rPr>
        <w:t xml:space="preserve">                     GRAD SISAK</w:t>
      </w:r>
    </w:p>
    <w:p w14:paraId="3378FDC6" w14:textId="6B2A6AFD" w:rsidR="005A2810" w:rsidRDefault="00FE683F" w:rsidP="00FE683F">
      <w:pPr>
        <w:rPr>
          <w:b/>
          <w:sz w:val="26"/>
          <w:szCs w:val="26"/>
        </w:rPr>
      </w:pPr>
      <w:r>
        <w:rPr>
          <w:b/>
          <w:sz w:val="26"/>
          <w:szCs w:val="26"/>
        </w:rPr>
        <w:t xml:space="preserve">                 GRADONAČELNI</w:t>
      </w:r>
      <w:r w:rsidR="00422BB4">
        <w:rPr>
          <w:b/>
          <w:sz w:val="26"/>
          <w:szCs w:val="26"/>
        </w:rPr>
        <w:t>K</w:t>
      </w:r>
    </w:p>
    <w:p w14:paraId="4919ADA0" w14:textId="77777777" w:rsidR="005A2810" w:rsidRDefault="005A2810" w:rsidP="00002C3E">
      <w:pPr>
        <w:pStyle w:val="Bezproreda"/>
        <w:jc w:val="both"/>
        <w:rPr>
          <w:b/>
          <w:sz w:val="24"/>
          <w:szCs w:val="24"/>
        </w:rPr>
      </w:pPr>
    </w:p>
    <w:p w14:paraId="7926B8E0" w14:textId="63060F53" w:rsidR="005A2810" w:rsidRDefault="00BE7C1F" w:rsidP="00002C3E">
      <w:pPr>
        <w:pStyle w:val="Bezproreda"/>
        <w:jc w:val="both"/>
        <w:rPr>
          <w:sz w:val="24"/>
          <w:szCs w:val="24"/>
        </w:rPr>
      </w:pPr>
      <w:r>
        <w:rPr>
          <w:sz w:val="24"/>
          <w:szCs w:val="24"/>
        </w:rPr>
        <w:t>KLASA:</w:t>
      </w:r>
      <w:r w:rsidR="00F7610D">
        <w:rPr>
          <w:sz w:val="24"/>
          <w:szCs w:val="24"/>
        </w:rPr>
        <w:t xml:space="preserve"> </w:t>
      </w:r>
      <w:r w:rsidR="00417A58">
        <w:rPr>
          <w:sz w:val="24"/>
          <w:szCs w:val="24"/>
        </w:rPr>
        <w:t>410-01/23-01/1</w:t>
      </w:r>
    </w:p>
    <w:p w14:paraId="5D8F5CD7" w14:textId="2082B1A0" w:rsidR="005A2810" w:rsidRDefault="00B1352E" w:rsidP="00002C3E">
      <w:pPr>
        <w:pStyle w:val="Bezproreda"/>
        <w:jc w:val="both"/>
        <w:rPr>
          <w:sz w:val="24"/>
          <w:szCs w:val="24"/>
        </w:rPr>
      </w:pPr>
      <w:r w:rsidRPr="00232869">
        <w:rPr>
          <w:sz w:val="24"/>
          <w:szCs w:val="24"/>
        </w:rPr>
        <w:t>URBROJ</w:t>
      </w:r>
      <w:r w:rsidR="00547BE2" w:rsidRPr="00232869">
        <w:rPr>
          <w:sz w:val="24"/>
          <w:szCs w:val="24"/>
        </w:rPr>
        <w:t xml:space="preserve">: </w:t>
      </w:r>
      <w:r w:rsidR="00AB6723" w:rsidRPr="00232869">
        <w:rPr>
          <w:sz w:val="24"/>
          <w:szCs w:val="24"/>
        </w:rPr>
        <w:t>2176/05-01/</w:t>
      </w:r>
      <w:r w:rsidR="00603CA4">
        <w:rPr>
          <w:sz w:val="24"/>
          <w:szCs w:val="24"/>
        </w:rPr>
        <w:t>1-26-</w:t>
      </w:r>
      <w:r w:rsidR="00417A58">
        <w:rPr>
          <w:sz w:val="24"/>
          <w:szCs w:val="24"/>
        </w:rPr>
        <w:t>3</w:t>
      </w:r>
    </w:p>
    <w:p w14:paraId="1C757F8E" w14:textId="77777777" w:rsidR="001746FC" w:rsidRDefault="001746FC" w:rsidP="00002C3E">
      <w:pPr>
        <w:pStyle w:val="Bezproreda"/>
        <w:jc w:val="both"/>
        <w:rPr>
          <w:sz w:val="24"/>
          <w:szCs w:val="24"/>
        </w:rPr>
      </w:pPr>
    </w:p>
    <w:p w14:paraId="1B0D448A" w14:textId="77777777" w:rsidR="00FE683F" w:rsidRDefault="00FE683F" w:rsidP="00002C3E">
      <w:pPr>
        <w:pStyle w:val="Bezproreda"/>
        <w:jc w:val="both"/>
        <w:rPr>
          <w:sz w:val="24"/>
          <w:szCs w:val="24"/>
        </w:rPr>
      </w:pPr>
    </w:p>
    <w:p w14:paraId="670B12E9" w14:textId="03BEE1F8" w:rsidR="005A2810" w:rsidRDefault="008F7272" w:rsidP="00002C3E">
      <w:pPr>
        <w:pStyle w:val="Bezproreda"/>
        <w:jc w:val="both"/>
        <w:rPr>
          <w:sz w:val="24"/>
          <w:szCs w:val="24"/>
        </w:rPr>
      </w:pPr>
      <w:r>
        <w:rPr>
          <w:sz w:val="24"/>
          <w:szCs w:val="24"/>
        </w:rPr>
        <w:t xml:space="preserve">Sisak,  </w:t>
      </w:r>
      <w:r w:rsidR="00703979">
        <w:rPr>
          <w:sz w:val="24"/>
          <w:szCs w:val="24"/>
        </w:rPr>
        <w:t>1</w:t>
      </w:r>
      <w:r w:rsidR="001746FC">
        <w:rPr>
          <w:sz w:val="24"/>
          <w:szCs w:val="24"/>
        </w:rPr>
        <w:t>6</w:t>
      </w:r>
      <w:r w:rsidR="00603CA4">
        <w:rPr>
          <w:sz w:val="24"/>
          <w:szCs w:val="24"/>
        </w:rPr>
        <w:t xml:space="preserve">. </w:t>
      </w:r>
      <w:r w:rsidR="001746FC">
        <w:rPr>
          <w:sz w:val="24"/>
          <w:szCs w:val="24"/>
        </w:rPr>
        <w:t>listopada</w:t>
      </w:r>
      <w:r w:rsidR="00603CA4">
        <w:rPr>
          <w:sz w:val="24"/>
          <w:szCs w:val="24"/>
        </w:rPr>
        <w:t xml:space="preserve"> 2026.</w:t>
      </w:r>
      <w:r w:rsidR="00907980">
        <w:rPr>
          <w:sz w:val="24"/>
          <w:szCs w:val="24"/>
        </w:rPr>
        <w:t xml:space="preserve"> </w:t>
      </w:r>
    </w:p>
    <w:p w14:paraId="2EE15800" w14:textId="77777777" w:rsidR="005A2810" w:rsidRPr="005A2810" w:rsidRDefault="005A2810" w:rsidP="00F55BE3">
      <w:pPr>
        <w:pStyle w:val="Bezproreda"/>
        <w:jc w:val="right"/>
        <w:rPr>
          <w:b/>
          <w:sz w:val="24"/>
          <w:szCs w:val="24"/>
        </w:rPr>
      </w:pPr>
      <w:r w:rsidRPr="005A2810">
        <w:rPr>
          <w:b/>
          <w:sz w:val="24"/>
          <w:szCs w:val="24"/>
        </w:rPr>
        <w:t>Gradsko vijeće</w:t>
      </w:r>
    </w:p>
    <w:p w14:paraId="15F9CC4C" w14:textId="77777777" w:rsidR="005A2810" w:rsidRDefault="00C81430" w:rsidP="00B1352E">
      <w:pPr>
        <w:pStyle w:val="Bezproreda"/>
        <w:jc w:val="right"/>
        <w:rPr>
          <w:b/>
          <w:sz w:val="24"/>
          <w:szCs w:val="24"/>
        </w:rPr>
      </w:pPr>
      <w:r>
        <w:rPr>
          <w:b/>
          <w:sz w:val="24"/>
          <w:szCs w:val="24"/>
        </w:rPr>
        <w:t>Grad</w:t>
      </w:r>
      <w:r w:rsidR="00B1352E">
        <w:rPr>
          <w:b/>
          <w:sz w:val="24"/>
          <w:szCs w:val="24"/>
        </w:rPr>
        <w:t>a Siska</w:t>
      </w:r>
    </w:p>
    <w:p w14:paraId="2B1F4059" w14:textId="77777777" w:rsidR="00F55BE3" w:rsidRDefault="00F55BE3" w:rsidP="00C81430">
      <w:pPr>
        <w:pStyle w:val="Bezproreda"/>
        <w:jc w:val="right"/>
        <w:rPr>
          <w:b/>
          <w:sz w:val="24"/>
          <w:szCs w:val="24"/>
        </w:rPr>
      </w:pPr>
    </w:p>
    <w:p w14:paraId="60323FEE" w14:textId="77777777" w:rsidR="00907980" w:rsidRDefault="00907980" w:rsidP="00C81430">
      <w:pPr>
        <w:pStyle w:val="Bezproreda"/>
        <w:jc w:val="right"/>
        <w:rPr>
          <w:b/>
          <w:sz w:val="24"/>
          <w:szCs w:val="24"/>
        </w:rPr>
      </w:pPr>
    </w:p>
    <w:p w14:paraId="2C3142F4" w14:textId="77777777" w:rsidR="001746FC" w:rsidRDefault="001746FC" w:rsidP="00C81430">
      <w:pPr>
        <w:pStyle w:val="Bezproreda"/>
        <w:jc w:val="right"/>
        <w:rPr>
          <w:b/>
          <w:sz w:val="24"/>
          <w:szCs w:val="24"/>
        </w:rPr>
      </w:pPr>
    </w:p>
    <w:p w14:paraId="68F46DC5" w14:textId="77777777" w:rsidR="005A2810" w:rsidRDefault="005A2810" w:rsidP="00002C3E">
      <w:pPr>
        <w:pStyle w:val="Bezproreda"/>
        <w:jc w:val="both"/>
        <w:rPr>
          <w:b/>
          <w:sz w:val="24"/>
          <w:szCs w:val="24"/>
        </w:rPr>
      </w:pPr>
    </w:p>
    <w:p w14:paraId="04241DCC" w14:textId="77777777" w:rsidR="005A2810" w:rsidRDefault="005A2810" w:rsidP="00002C3E">
      <w:pPr>
        <w:pStyle w:val="Bezproreda"/>
        <w:jc w:val="both"/>
        <w:rPr>
          <w:b/>
          <w:sz w:val="24"/>
          <w:szCs w:val="24"/>
        </w:rPr>
      </w:pPr>
      <w:r>
        <w:rPr>
          <w:b/>
          <w:sz w:val="24"/>
          <w:szCs w:val="24"/>
        </w:rPr>
        <w:t>Predmet: Materijali za sjednicu Gradskog vijeća</w:t>
      </w:r>
    </w:p>
    <w:p w14:paraId="0E945A11" w14:textId="08951710" w:rsidR="00907980" w:rsidRDefault="00907980" w:rsidP="00907980">
      <w:pPr>
        <w:pStyle w:val="Bezproreda"/>
        <w:numPr>
          <w:ilvl w:val="0"/>
          <w:numId w:val="9"/>
        </w:numPr>
        <w:jc w:val="both"/>
        <w:rPr>
          <w:b/>
          <w:sz w:val="24"/>
          <w:szCs w:val="24"/>
        </w:rPr>
      </w:pPr>
      <w:r>
        <w:rPr>
          <w:b/>
          <w:sz w:val="24"/>
          <w:szCs w:val="24"/>
        </w:rPr>
        <w:t>dostavlja se</w:t>
      </w:r>
    </w:p>
    <w:p w14:paraId="67E1E394" w14:textId="77777777" w:rsidR="00907980" w:rsidRDefault="00907980" w:rsidP="00907980">
      <w:pPr>
        <w:pStyle w:val="Bezproreda"/>
        <w:jc w:val="both"/>
        <w:rPr>
          <w:b/>
          <w:sz w:val="24"/>
          <w:szCs w:val="24"/>
        </w:rPr>
      </w:pPr>
    </w:p>
    <w:p w14:paraId="7897DEEB" w14:textId="77777777" w:rsidR="005A2810" w:rsidRDefault="005A2810" w:rsidP="00002C3E">
      <w:pPr>
        <w:pStyle w:val="Bezproreda"/>
        <w:jc w:val="both"/>
        <w:rPr>
          <w:b/>
          <w:sz w:val="24"/>
          <w:szCs w:val="24"/>
        </w:rPr>
      </w:pPr>
    </w:p>
    <w:p w14:paraId="754FC5F8" w14:textId="429A3F3D" w:rsidR="005A2810" w:rsidRDefault="005A2810" w:rsidP="00002C3E">
      <w:pPr>
        <w:pStyle w:val="Bezproreda"/>
        <w:jc w:val="both"/>
        <w:rPr>
          <w:sz w:val="24"/>
          <w:szCs w:val="24"/>
        </w:rPr>
      </w:pPr>
      <w:r>
        <w:rPr>
          <w:sz w:val="24"/>
          <w:szCs w:val="24"/>
        </w:rPr>
        <w:t>Sukladno članku 36. Poslovnika Gradskog vijeća Grada Siska („Službeni glasnik Sisačko – moslavačke županije“</w:t>
      </w:r>
      <w:r w:rsidR="00463263">
        <w:rPr>
          <w:sz w:val="24"/>
          <w:szCs w:val="24"/>
        </w:rPr>
        <w:t>,</w:t>
      </w:r>
      <w:r>
        <w:rPr>
          <w:sz w:val="24"/>
          <w:szCs w:val="24"/>
        </w:rPr>
        <w:t xml:space="preserve"> br</w:t>
      </w:r>
      <w:r w:rsidR="00603CA4">
        <w:rPr>
          <w:sz w:val="24"/>
          <w:szCs w:val="24"/>
        </w:rPr>
        <w:t>.</w:t>
      </w:r>
      <w:r>
        <w:rPr>
          <w:sz w:val="24"/>
          <w:szCs w:val="24"/>
        </w:rPr>
        <w:t xml:space="preserve"> 12/09, 20/09, 09/10, 04/13, 06/13 – pročišćeni tekst, 11/</w:t>
      </w:r>
      <w:r w:rsidR="00E56D59">
        <w:rPr>
          <w:sz w:val="24"/>
          <w:szCs w:val="24"/>
        </w:rPr>
        <w:t xml:space="preserve">13, </w:t>
      </w:r>
      <w:r>
        <w:rPr>
          <w:sz w:val="24"/>
          <w:szCs w:val="24"/>
        </w:rPr>
        <w:t xml:space="preserve"> 13/13</w:t>
      </w:r>
      <w:r w:rsidR="00B1352E">
        <w:rPr>
          <w:sz w:val="24"/>
          <w:szCs w:val="24"/>
        </w:rPr>
        <w:t xml:space="preserve">, </w:t>
      </w:r>
      <w:r w:rsidR="00E56D59">
        <w:rPr>
          <w:sz w:val="24"/>
          <w:szCs w:val="24"/>
        </w:rPr>
        <w:t>20/17</w:t>
      </w:r>
      <w:r w:rsidR="002457E5">
        <w:rPr>
          <w:sz w:val="24"/>
          <w:szCs w:val="24"/>
        </w:rPr>
        <w:t xml:space="preserve">, </w:t>
      </w:r>
      <w:r w:rsidR="00B1352E">
        <w:rPr>
          <w:sz w:val="24"/>
          <w:szCs w:val="24"/>
        </w:rPr>
        <w:t>13/</w:t>
      </w:r>
      <w:r w:rsidR="00B1352E" w:rsidRPr="007E013F">
        <w:rPr>
          <w:sz w:val="24"/>
          <w:szCs w:val="24"/>
        </w:rPr>
        <w:t>18</w:t>
      </w:r>
      <w:r w:rsidR="007E013F">
        <w:rPr>
          <w:sz w:val="24"/>
          <w:szCs w:val="24"/>
        </w:rPr>
        <w:t xml:space="preserve">, </w:t>
      </w:r>
      <w:r w:rsidR="002457E5" w:rsidRPr="007E013F">
        <w:rPr>
          <w:sz w:val="24"/>
          <w:szCs w:val="24"/>
        </w:rPr>
        <w:t>18/18</w:t>
      </w:r>
      <w:r w:rsidR="00447E4D" w:rsidRPr="007E013F">
        <w:rPr>
          <w:sz w:val="24"/>
          <w:szCs w:val="24"/>
        </w:rPr>
        <w:t xml:space="preserve"> </w:t>
      </w:r>
      <w:r w:rsidR="002457E5">
        <w:rPr>
          <w:sz w:val="24"/>
          <w:szCs w:val="24"/>
        </w:rPr>
        <w:t>-</w:t>
      </w:r>
      <w:r w:rsidR="00447E4D">
        <w:rPr>
          <w:sz w:val="24"/>
          <w:szCs w:val="24"/>
        </w:rPr>
        <w:t xml:space="preserve"> </w:t>
      </w:r>
      <w:r w:rsidR="002457E5">
        <w:rPr>
          <w:sz w:val="24"/>
          <w:szCs w:val="24"/>
        </w:rPr>
        <w:t>pročišćeni tekst</w:t>
      </w:r>
      <w:r w:rsidR="00A40B88">
        <w:rPr>
          <w:sz w:val="24"/>
          <w:szCs w:val="24"/>
        </w:rPr>
        <w:t xml:space="preserve">, </w:t>
      </w:r>
      <w:r w:rsidR="00802FC5">
        <w:rPr>
          <w:sz w:val="24"/>
          <w:szCs w:val="24"/>
        </w:rPr>
        <w:t>4/20</w:t>
      </w:r>
      <w:r w:rsidR="00A40B88">
        <w:rPr>
          <w:sz w:val="24"/>
          <w:szCs w:val="24"/>
        </w:rPr>
        <w:t xml:space="preserve"> i 8/21</w:t>
      </w:r>
      <w:r w:rsidR="00802FC5">
        <w:rPr>
          <w:sz w:val="24"/>
          <w:szCs w:val="24"/>
        </w:rPr>
        <w:t>)</w:t>
      </w:r>
      <w:r w:rsidR="00A5127D">
        <w:rPr>
          <w:sz w:val="24"/>
          <w:szCs w:val="24"/>
        </w:rPr>
        <w:t xml:space="preserve">, </w:t>
      </w:r>
      <w:r>
        <w:rPr>
          <w:sz w:val="24"/>
          <w:szCs w:val="24"/>
        </w:rPr>
        <w:t>u pri</w:t>
      </w:r>
      <w:r w:rsidR="00603CA4">
        <w:rPr>
          <w:sz w:val="24"/>
          <w:szCs w:val="24"/>
        </w:rPr>
        <w:t>logu</w:t>
      </w:r>
      <w:r>
        <w:rPr>
          <w:sz w:val="24"/>
          <w:szCs w:val="24"/>
        </w:rPr>
        <w:t xml:space="preserve"> dostavljam:</w:t>
      </w:r>
    </w:p>
    <w:p w14:paraId="106AAAD1" w14:textId="77777777" w:rsidR="005A2810" w:rsidRDefault="005A2810" w:rsidP="00002C3E">
      <w:pPr>
        <w:pStyle w:val="Bezproreda"/>
        <w:jc w:val="both"/>
        <w:rPr>
          <w:sz w:val="24"/>
          <w:szCs w:val="24"/>
        </w:rPr>
      </w:pPr>
    </w:p>
    <w:p w14:paraId="6727C0CE" w14:textId="332C32F4" w:rsidR="005A2810" w:rsidRDefault="008F7272" w:rsidP="00CE33DC">
      <w:pPr>
        <w:pStyle w:val="Bezproreda"/>
        <w:numPr>
          <w:ilvl w:val="0"/>
          <w:numId w:val="2"/>
        </w:numPr>
        <w:jc w:val="both"/>
        <w:rPr>
          <w:sz w:val="24"/>
          <w:szCs w:val="24"/>
        </w:rPr>
      </w:pPr>
      <w:r>
        <w:rPr>
          <w:sz w:val="24"/>
          <w:szCs w:val="24"/>
        </w:rPr>
        <w:t xml:space="preserve">Prijedlog </w:t>
      </w:r>
      <w:r w:rsidR="001746FC">
        <w:rPr>
          <w:sz w:val="24"/>
          <w:szCs w:val="24"/>
        </w:rPr>
        <w:t>Odluke o izmjenama Odluke o porezima Grada Siska</w:t>
      </w:r>
    </w:p>
    <w:p w14:paraId="7B985AF4" w14:textId="77777777" w:rsidR="00A23601" w:rsidRPr="00A23601" w:rsidRDefault="00A23601" w:rsidP="004A2E43">
      <w:pPr>
        <w:jc w:val="both"/>
        <w:rPr>
          <w:rFonts w:asciiTheme="minorHAnsi" w:hAnsiTheme="minorHAnsi" w:cs="Arial"/>
        </w:rPr>
      </w:pPr>
    </w:p>
    <w:p w14:paraId="34126E5C" w14:textId="55F28889" w:rsidR="005A2810" w:rsidRDefault="005A2810" w:rsidP="00CE33DC">
      <w:pPr>
        <w:pStyle w:val="Bezproreda"/>
        <w:numPr>
          <w:ilvl w:val="0"/>
          <w:numId w:val="5"/>
        </w:numPr>
        <w:jc w:val="both"/>
        <w:rPr>
          <w:sz w:val="24"/>
          <w:szCs w:val="24"/>
        </w:rPr>
      </w:pPr>
      <w:r>
        <w:rPr>
          <w:sz w:val="24"/>
          <w:szCs w:val="24"/>
        </w:rPr>
        <w:t xml:space="preserve">Pravni temelj, potrebna financijska </w:t>
      </w:r>
      <w:r w:rsidR="00BE7C1F">
        <w:rPr>
          <w:sz w:val="24"/>
          <w:szCs w:val="24"/>
        </w:rPr>
        <w:t>sredstva za provedbu akta</w:t>
      </w:r>
      <w:r w:rsidR="007733CD">
        <w:rPr>
          <w:sz w:val="24"/>
          <w:szCs w:val="24"/>
        </w:rPr>
        <w:t xml:space="preserve"> </w:t>
      </w:r>
      <w:r>
        <w:rPr>
          <w:sz w:val="24"/>
          <w:szCs w:val="24"/>
        </w:rPr>
        <w:t>te obrazloženje</w:t>
      </w:r>
    </w:p>
    <w:p w14:paraId="306958A2" w14:textId="77777777" w:rsidR="00D17724" w:rsidRDefault="00D17724" w:rsidP="00D17724">
      <w:pPr>
        <w:pStyle w:val="Bezproreda"/>
        <w:jc w:val="both"/>
        <w:rPr>
          <w:sz w:val="24"/>
          <w:szCs w:val="24"/>
        </w:rPr>
      </w:pPr>
    </w:p>
    <w:p w14:paraId="6A3D598A" w14:textId="11971CF0" w:rsidR="00D17724" w:rsidRDefault="00D17724" w:rsidP="00D17724">
      <w:pPr>
        <w:pStyle w:val="Bezproreda"/>
        <w:jc w:val="both"/>
        <w:rPr>
          <w:sz w:val="24"/>
          <w:szCs w:val="24"/>
        </w:rPr>
      </w:pPr>
      <w:r>
        <w:rPr>
          <w:sz w:val="24"/>
          <w:szCs w:val="24"/>
        </w:rPr>
        <w:t xml:space="preserve">      3.    Tekst odredbi važećeg akta koji se mijenja</w:t>
      </w:r>
    </w:p>
    <w:p w14:paraId="7E1AD8D6" w14:textId="7865963F" w:rsidR="00417A58" w:rsidRDefault="00417A58" w:rsidP="00D17724">
      <w:pPr>
        <w:pStyle w:val="Bezproreda"/>
        <w:jc w:val="both"/>
        <w:rPr>
          <w:sz w:val="24"/>
          <w:szCs w:val="24"/>
        </w:rPr>
      </w:pPr>
      <w:r>
        <w:rPr>
          <w:sz w:val="24"/>
          <w:szCs w:val="24"/>
        </w:rPr>
        <w:t xml:space="preserve">     </w:t>
      </w:r>
    </w:p>
    <w:p w14:paraId="35CC3624" w14:textId="546CD200" w:rsidR="00417A58" w:rsidRDefault="00417A58" w:rsidP="00D17724">
      <w:pPr>
        <w:pStyle w:val="Bezproreda"/>
        <w:jc w:val="both"/>
        <w:rPr>
          <w:sz w:val="24"/>
          <w:szCs w:val="24"/>
        </w:rPr>
      </w:pPr>
      <w:r>
        <w:rPr>
          <w:sz w:val="24"/>
          <w:szCs w:val="24"/>
        </w:rPr>
        <w:t xml:space="preserve">      4.    Prilog: </w:t>
      </w:r>
      <w:bookmarkStart w:id="0" w:name="_Hlk243051839"/>
      <w:r>
        <w:rPr>
          <w:bCs/>
          <w:sz w:val="24"/>
          <w:szCs w:val="24"/>
        </w:rPr>
        <w:t>I</w:t>
      </w:r>
      <w:r w:rsidRPr="00417A58">
        <w:rPr>
          <w:bCs/>
          <w:sz w:val="24"/>
          <w:szCs w:val="24"/>
        </w:rPr>
        <w:t>zvješć</w:t>
      </w:r>
      <w:r>
        <w:rPr>
          <w:bCs/>
          <w:sz w:val="24"/>
          <w:szCs w:val="24"/>
        </w:rPr>
        <w:t>e</w:t>
      </w:r>
      <w:r w:rsidRPr="00417A58">
        <w:rPr>
          <w:bCs/>
          <w:sz w:val="24"/>
          <w:szCs w:val="24"/>
        </w:rPr>
        <w:t xml:space="preserve"> o provedenom savjetovanju sa zainteresiranom javnošću</w:t>
      </w:r>
      <w:r w:rsidR="00E57968">
        <w:rPr>
          <w:bCs/>
          <w:sz w:val="24"/>
          <w:szCs w:val="24"/>
        </w:rPr>
        <w:t>.</w:t>
      </w:r>
    </w:p>
    <w:bookmarkEnd w:id="0"/>
    <w:p w14:paraId="54B0BDD9" w14:textId="77777777" w:rsidR="00D17724" w:rsidRDefault="00D17724" w:rsidP="00D17724">
      <w:pPr>
        <w:pStyle w:val="Bezproreda"/>
        <w:jc w:val="both"/>
        <w:rPr>
          <w:sz w:val="24"/>
          <w:szCs w:val="24"/>
        </w:rPr>
      </w:pPr>
    </w:p>
    <w:p w14:paraId="5DE5ED08" w14:textId="77777777" w:rsidR="00D17724" w:rsidRDefault="00D17724" w:rsidP="00D17724">
      <w:pPr>
        <w:pStyle w:val="Bezproreda"/>
        <w:jc w:val="both"/>
        <w:rPr>
          <w:sz w:val="24"/>
          <w:szCs w:val="24"/>
        </w:rPr>
      </w:pPr>
    </w:p>
    <w:p w14:paraId="2938C198" w14:textId="77777777" w:rsidR="001746FC" w:rsidRDefault="001746FC" w:rsidP="001746FC">
      <w:pPr>
        <w:pStyle w:val="Bezproreda"/>
        <w:jc w:val="both"/>
        <w:rPr>
          <w:sz w:val="24"/>
          <w:szCs w:val="24"/>
        </w:rPr>
      </w:pPr>
    </w:p>
    <w:p w14:paraId="4582B442" w14:textId="77777777" w:rsidR="005A2810" w:rsidRDefault="005A2810" w:rsidP="005A2810">
      <w:pPr>
        <w:pStyle w:val="Bezproreda"/>
        <w:jc w:val="both"/>
        <w:rPr>
          <w:sz w:val="24"/>
          <w:szCs w:val="24"/>
        </w:rPr>
      </w:pPr>
    </w:p>
    <w:p w14:paraId="424A256A" w14:textId="77777777" w:rsidR="005A2810" w:rsidRDefault="005A2810" w:rsidP="005A2810">
      <w:pPr>
        <w:pStyle w:val="Bezproreda"/>
        <w:jc w:val="both"/>
        <w:rPr>
          <w:sz w:val="24"/>
          <w:szCs w:val="24"/>
        </w:rPr>
      </w:pPr>
    </w:p>
    <w:p w14:paraId="318A1A64" w14:textId="77777777" w:rsidR="005A2810" w:rsidRDefault="005A2810" w:rsidP="005A2810">
      <w:pPr>
        <w:pStyle w:val="Bezproreda"/>
        <w:jc w:val="both"/>
        <w:rPr>
          <w:sz w:val="24"/>
          <w:szCs w:val="24"/>
        </w:rPr>
      </w:pPr>
      <w:r>
        <w:rPr>
          <w:sz w:val="24"/>
          <w:szCs w:val="24"/>
        </w:rPr>
        <w:t>S poštovanjem,</w:t>
      </w:r>
    </w:p>
    <w:p w14:paraId="1A2341BA" w14:textId="77777777" w:rsidR="005A2810" w:rsidRDefault="005A2810" w:rsidP="005A2810">
      <w:pPr>
        <w:pStyle w:val="Bezproreda"/>
        <w:jc w:val="both"/>
        <w:rPr>
          <w:sz w:val="24"/>
          <w:szCs w:val="24"/>
        </w:rPr>
      </w:pPr>
    </w:p>
    <w:p w14:paraId="7E8B6CA7" w14:textId="77777777" w:rsidR="007733CD" w:rsidRDefault="007733CD" w:rsidP="005A2810">
      <w:pPr>
        <w:pStyle w:val="Bezproreda"/>
        <w:jc w:val="both"/>
        <w:rPr>
          <w:sz w:val="24"/>
          <w:szCs w:val="24"/>
        </w:rPr>
      </w:pPr>
    </w:p>
    <w:p w14:paraId="559D366A" w14:textId="38E8549C" w:rsidR="005A2810" w:rsidRPr="005A2810" w:rsidRDefault="005A2810" w:rsidP="005A2810">
      <w:pPr>
        <w:pStyle w:val="Bezproreda"/>
        <w:jc w:val="right"/>
        <w:rPr>
          <w:b/>
          <w:sz w:val="24"/>
          <w:szCs w:val="24"/>
        </w:rPr>
      </w:pPr>
      <w:r w:rsidRPr="005A2810">
        <w:rPr>
          <w:b/>
          <w:sz w:val="24"/>
          <w:szCs w:val="24"/>
        </w:rPr>
        <w:t>GRADONAČELNI</w:t>
      </w:r>
      <w:r w:rsidR="00CB40AB">
        <w:rPr>
          <w:b/>
          <w:sz w:val="24"/>
          <w:szCs w:val="24"/>
        </w:rPr>
        <w:t>K</w:t>
      </w:r>
    </w:p>
    <w:p w14:paraId="0B3D630B" w14:textId="77777777" w:rsidR="005A2810" w:rsidRDefault="005A2810" w:rsidP="005A2810">
      <w:pPr>
        <w:pStyle w:val="Bezproreda"/>
        <w:jc w:val="right"/>
        <w:rPr>
          <w:sz w:val="24"/>
          <w:szCs w:val="24"/>
        </w:rPr>
      </w:pPr>
    </w:p>
    <w:p w14:paraId="23D22311" w14:textId="77777777" w:rsidR="00907980" w:rsidRDefault="00907980" w:rsidP="005A2810">
      <w:pPr>
        <w:pStyle w:val="Bezproreda"/>
        <w:jc w:val="right"/>
        <w:rPr>
          <w:sz w:val="24"/>
          <w:szCs w:val="24"/>
        </w:rPr>
      </w:pPr>
    </w:p>
    <w:p w14:paraId="1EE4DEDD" w14:textId="6990F4FE" w:rsidR="00FE683F" w:rsidRDefault="00CB40AB" w:rsidP="00FB0A12">
      <w:pPr>
        <w:pStyle w:val="Bezproreda"/>
        <w:jc w:val="right"/>
        <w:rPr>
          <w:sz w:val="24"/>
          <w:szCs w:val="24"/>
        </w:rPr>
      </w:pPr>
      <w:r>
        <w:rPr>
          <w:sz w:val="24"/>
          <w:szCs w:val="24"/>
        </w:rPr>
        <w:t>Domagoj Orlić</w:t>
      </w:r>
    </w:p>
    <w:p w14:paraId="5150A8ED" w14:textId="77777777" w:rsidR="00D944D8" w:rsidRDefault="00D944D8" w:rsidP="00D906A3">
      <w:pPr>
        <w:pStyle w:val="Bezproreda"/>
        <w:rPr>
          <w:sz w:val="24"/>
          <w:szCs w:val="24"/>
        </w:rPr>
      </w:pPr>
    </w:p>
    <w:p w14:paraId="67F7A252" w14:textId="77777777" w:rsidR="00D944D8" w:rsidRDefault="00D944D8" w:rsidP="00FB0A12">
      <w:pPr>
        <w:pStyle w:val="Bezproreda"/>
        <w:jc w:val="right"/>
        <w:rPr>
          <w:sz w:val="24"/>
          <w:szCs w:val="24"/>
        </w:rPr>
      </w:pPr>
    </w:p>
    <w:p w14:paraId="0304BE32" w14:textId="77777777" w:rsidR="00D944D8" w:rsidRDefault="00D944D8" w:rsidP="00FB0A12">
      <w:pPr>
        <w:pStyle w:val="Bezproreda"/>
        <w:jc w:val="right"/>
        <w:rPr>
          <w:sz w:val="24"/>
          <w:szCs w:val="24"/>
        </w:rPr>
      </w:pPr>
    </w:p>
    <w:p w14:paraId="51F2D3F6" w14:textId="77777777" w:rsidR="00D944D8" w:rsidRPr="00D944D8" w:rsidRDefault="00D944D8" w:rsidP="00D944D8">
      <w:pPr>
        <w:jc w:val="right"/>
        <w:rPr>
          <w:rFonts w:asciiTheme="minorHAnsi" w:hAnsiTheme="minorHAnsi" w:cstheme="minorHAnsi"/>
          <w:b/>
          <w:bCs/>
        </w:rPr>
      </w:pPr>
      <w:r w:rsidRPr="00D944D8">
        <w:rPr>
          <w:rFonts w:asciiTheme="minorHAnsi" w:hAnsiTheme="minorHAnsi" w:cstheme="minorHAnsi"/>
          <w:b/>
          <w:bCs/>
        </w:rPr>
        <w:t>PRIJEDLOG</w:t>
      </w:r>
    </w:p>
    <w:p w14:paraId="3C7FBE19" w14:textId="77777777" w:rsidR="00D944D8" w:rsidRPr="00D944D8" w:rsidRDefault="00D944D8" w:rsidP="00D944D8">
      <w:pPr>
        <w:jc w:val="right"/>
        <w:rPr>
          <w:rFonts w:asciiTheme="minorHAnsi" w:hAnsiTheme="minorHAnsi" w:cstheme="minorHAnsi"/>
        </w:rPr>
      </w:pPr>
    </w:p>
    <w:p w14:paraId="6BBA58A9" w14:textId="77777777" w:rsidR="00D944D8" w:rsidRDefault="00D944D8" w:rsidP="00D944D8">
      <w:pPr>
        <w:jc w:val="both"/>
        <w:rPr>
          <w:rFonts w:asciiTheme="minorHAnsi" w:hAnsiTheme="minorHAnsi" w:cstheme="minorHAnsi"/>
        </w:rPr>
      </w:pPr>
      <w:r w:rsidRPr="00D944D8">
        <w:rPr>
          <w:rFonts w:asciiTheme="minorHAnsi" w:hAnsiTheme="minorHAnsi" w:cstheme="minorHAnsi"/>
        </w:rPr>
        <w:t xml:space="preserve">Gradsko vijeće Grada Siska, na temelju članka 20. i članka 42. Zakona o lokalnim porezima (»Narodne novine«, broj 115/16, 101/17, 114/22, 114/23 i 152/24) i članka 15. Statuta Grada Siska (»Službeni glasnik Sisačko-moslavačke županije«, broj 12/09, 16/10, 9/11, 18/12, 4/13, 6/13 - pročišćeni tekst, 14/14, 9/15, 10/16, 6/18, 18/18 - pročišćeni tekst, 4/20, 8/21 i »Službeni glasnik Grada Siska«, broj 4/23), donosi </w:t>
      </w:r>
    </w:p>
    <w:p w14:paraId="77D55B5A" w14:textId="77777777" w:rsidR="00D944D8" w:rsidRDefault="00D944D8" w:rsidP="00D944D8">
      <w:pPr>
        <w:jc w:val="both"/>
        <w:rPr>
          <w:rFonts w:asciiTheme="minorHAnsi" w:hAnsiTheme="minorHAnsi" w:cstheme="minorHAnsi"/>
        </w:rPr>
      </w:pPr>
    </w:p>
    <w:p w14:paraId="25EF58AA" w14:textId="77777777" w:rsidR="00D944D8" w:rsidRPr="00D944D8" w:rsidRDefault="00D944D8" w:rsidP="00D944D8">
      <w:pPr>
        <w:jc w:val="both"/>
        <w:rPr>
          <w:rFonts w:asciiTheme="minorHAnsi" w:hAnsiTheme="minorHAnsi" w:cstheme="minorHAnsi"/>
        </w:rPr>
      </w:pPr>
    </w:p>
    <w:p w14:paraId="66E8327E" w14:textId="77777777" w:rsidR="00D944D8" w:rsidRPr="00D944D8" w:rsidRDefault="00D944D8" w:rsidP="00D944D8">
      <w:pPr>
        <w:pStyle w:val="Bezproreda"/>
        <w:jc w:val="center"/>
        <w:rPr>
          <w:rFonts w:cstheme="minorHAnsi"/>
          <w:b/>
          <w:bCs/>
          <w:sz w:val="24"/>
          <w:szCs w:val="24"/>
        </w:rPr>
      </w:pPr>
      <w:r w:rsidRPr="00D944D8">
        <w:rPr>
          <w:rFonts w:cstheme="minorHAnsi"/>
          <w:b/>
          <w:bCs/>
          <w:sz w:val="24"/>
          <w:szCs w:val="24"/>
        </w:rPr>
        <w:t xml:space="preserve">ODLUKU </w:t>
      </w:r>
    </w:p>
    <w:p w14:paraId="74E60993" w14:textId="77777777" w:rsidR="00D944D8" w:rsidRDefault="00D944D8" w:rsidP="00D944D8">
      <w:pPr>
        <w:pStyle w:val="Bezproreda"/>
        <w:jc w:val="center"/>
        <w:rPr>
          <w:rFonts w:cstheme="minorHAnsi"/>
          <w:b/>
          <w:bCs/>
          <w:sz w:val="24"/>
          <w:szCs w:val="24"/>
        </w:rPr>
      </w:pPr>
      <w:r w:rsidRPr="00D944D8">
        <w:rPr>
          <w:rFonts w:cstheme="minorHAnsi"/>
          <w:b/>
          <w:bCs/>
          <w:sz w:val="24"/>
          <w:szCs w:val="24"/>
        </w:rPr>
        <w:t>o izmjenama Odluke o porezima Grada Siska</w:t>
      </w:r>
    </w:p>
    <w:p w14:paraId="43949F99" w14:textId="77777777" w:rsidR="00D944D8" w:rsidRPr="00D944D8" w:rsidRDefault="00D944D8" w:rsidP="00D944D8">
      <w:pPr>
        <w:pStyle w:val="Bezproreda"/>
        <w:jc w:val="center"/>
        <w:rPr>
          <w:rFonts w:cstheme="minorHAnsi"/>
          <w:b/>
          <w:bCs/>
          <w:sz w:val="24"/>
          <w:szCs w:val="24"/>
        </w:rPr>
      </w:pPr>
    </w:p>
    <w:p w14:paraId="380A4BA2" w14:textId="77777777" w:rsidR="00D944D8" w:rsidRPr="00D944D8" w:rsidRDefault="00D944D8" w:rsidP="00D944D8">
      <w:pPr>
        <w:jc w:val="both"/>
        <w:rPr>
          <w:rFonts w:asciiTheme="minorHAnsi" w:hAnsiTheme="minorHAnsi" w:cstheme="minorHAnsi"/>
        </w:rPr>
      </w:pPr>
    </w:p>
    <w:p w14:paraId="3089451B" w14:textId="1D2CEF88" w:rsidR="00D944D8" w:rsidRPr="00D944D8" w:rsidRDefault="00D944D8" w:rsidP="00D944D8">
      <w:pPr>
        <w:jc w:val="center"/>
        <w:rPr>
          <w:rFonts w:asciiTheme="minorHAnsi" w:hAnsiTheme="minorHAnsi" w:cstheme="minorHAnsi"/>
          <w:b/>
          <w:bCs/>
        </w:rPr>
      </w:pPr>
      <w:r w:rsidRPr="00D944D8">
        <w:rPr>
          <w:rFonts w:asciiTheme="minorHAnsi" w:hAnsiTheme="minorHAnsi" w:cstheme="minorHAnsi"/>
          <w:b/>
          <w:bCs/>
        </w:rPr>
        <w:t>Članak 1.</w:t>
      </w:r>
    </w:p>
    <w:p w14:paraId="059080BD" w14:textId="77777777" w:rsidR="00D944D8" w:rsidRPr="00D944D8" w:rsidRDefault="00D944D8" w:rsidP="00D944D8">
      <w:pPr>
        <w:jc w:val="both"/>
        <w:rPr>
          <w:rFonts w:asciiTheme="minorHAnsi" w:hAnsiTheme="minorHAnsi" w:cstheme="minorHAnsi"/>
        </w:rPr>
      </w:pPr>
      <w:r w:rsidRPr="00D944D8">
        <w:rPr>
          <w:rFonts w:asciiTheme="minorHAnsi" w:hAnsiTheme="minorHAnsi" w:cstheme="minorHAnsi"/>
        </w:rPr>
        <w:t>U Odluci o porezima Grada Siska („Službeni glasnik Grada Siska“, broj 20/23 i 6/25) članak 4. mijenja se i glasi:</w:t>
      </w:r>
    </w:p>
    <w:p w14:paraId="13A793ED" w14:textId="77777777" w:rsidR="00D944D8" w:rsidRPr="00D944D8" w:rsidRDefault="00D944D8" w:rsidP="00D944D8">
      <w:pPr>
        <w:jc w:val="both"/>
        <w:rPr>
          <w:rFonts w:asciiTheme="minorHAnsi" w:hAnsiTheme="minorHAnsi" w:cstheme="minorHAnsi"/>
        </w:rPr>
      </w:pPr>
      <w:r w:rsidRPr="00D944D8">
        <w:rPr>
          <w:rFonts w:asciiTheme="minorHAnsi" w:hAnsiTheme="minorHAnsi" w:cstheme="minorHAnsi"/>
        </w:rPr>
        <w:t>„Poslove utvrđivanja, evidentiranja, nadzora, naplate i ovrhe radi naplate poreza na potrošnju obavlja Ministarstvo financija, nadležna ispostava Porezne uprave.</w:t>
      </w:r>
    </w:p>
    <w:p w14:paraId="1EE2A698" w14:textId="3CD7D499" w:rsidR="00D944D8" w:rsidRDefault="00D944D8" w:rsidP="00D944D8">
      <w:pPr>
        <w:jc w:val="both"/>
        <w:rPr>
          <w:rFonts w:asciiTheme="minorHAnsi" w:hAnsiTheme="minorHAnsi" w:cstheme="minorHAnsi"/>
        </w:rPr>
      </w:pPr>
      <w:r w:rsidRPr="00D944D8">
        <w:rPr>
          <w:rFonts w:asciiTheme="minorHAnsi" w:hAnsiTheme="minorHAnsi" w:cstheme="minorHAnsi"/>
        </w:rPr>
        <w:t>Za obavljanje poslova utvrđivanja, evidentiranja, nadzora, naplate i ovrhe radi naplate poreza na potrošnju Poreznoj upravi pripada naknada u iznosu 5% od ukupno naplaćenih prihoda, sukladno članku 4. Pravilnika o uvjetima, opsegu i naknadi za obavljanje poslova utvrđivanja, evidentiranja, nadzora, naplate i ovrhe radi naplate poreza jedinica lokalne i područne (regionalne) samouprave</w:t>
      </w:r>
      <w:r w:rsidR="009C4A63">
        <w:rPr>
          <w:rFonts w:asciiTheme="minorHAnsi" w:hAnsiTheme="minorHAnsi" w:cstheme="minorHAnsi"/>
        </w:rPr>
        <w:t xml:space="preserve"> </w:t>
      </w:r>
      <w:r w:rsidR="00417A58">
        <w:rPr>
          <w:rFonts w:asciiTheme="minorHAnsi" w:hAnsiTheme="minorHAnsi" w:cstheme="minorHAnsi"/>
        </w:rPr>
        <w:t>(</w:t>
      </w:r>
      <w:r w:rsidR="009C4A63">
        <w:rPr>
          <w:rFonts w:asciiTheme="minorHAnsi" w:hAnsiTheme="minorHAnsi" w:cstheme="minorHAnsi"/>
        </w:rPr>
        <w:t>„</w:t>
      </w:r>
      <w:r w:rsidR="00417A58">
        <w:rPr>
          <w:rFonts w:asciiTheme="minorHAnsi" w:hAnsiTheme="minorHAnsi" w:cstheme="minorHAnsi"/>
        </w:rPr>
        <w:t>Narodne novine“, br. 1/2017).</w:t>
      </w:r>
      <w:r w:rsidR="009C4A63">
        <w:rPr>
          <w:rFonts w:asciiTheme="minorHAnsi" w:hAnsiTheme="minorHAnsi" w:cstheme="minorHAnsi"/>
        </w:rPr>
        <w:t>“</w:t>
      </w:r>
    </w:p>
    <w:p w14:paraId="7984E581" w14:textId="77777777" w:rsidR="00D906A3" w:rsidRDefault="00D906A3" w:rsidP="00D944D8">
      <w:pPr>
        <w:jc w:val="both"/>
        <w:rPr>
          <w:rFonts w:asciiTheme="minorHAnsi" w:hAnsiTheme="minorHAnsi" w:cstheme="minorHAnsi"/>
        </w:rPr>
      </w:pPr>
    </w:p>
    <w:p w14:paraId="61824CF5" w14:textId="77777777" w:rsidR="00D944D8" w:rsidRPr="00D944D8" w:rsidRDefault="00D944D8" w:rsidP="00D944D8">
      <w:pPr>
        <w:jc w:val="both"/>
        <w:rPr>
          <w:rFonts w:asciiTheme="minorHAnsi" w:hAnsiTheme="minorHAnsi" w:cstheme="minorHAnsi"/>
        </w:rPr>
      </w:pPr>
    </w:p>
    <w:p w14:paraId="781DD13C" w14:textId="77777777" w:rsidR="00D944D8" w:rsidRPr="00D944D8" w:rsidRDefault="00D944D8" w:rsidP="00D944D8">
      <w:pPr>
        <w:jc w:val="center"/>
        <w:rPr>
          <w:rFonts w:asciiTheme="minorHAnsi" w:hAnsiTheme="minorHAnsi" w:cstheme="minorHAnsi"/>
          <w:b/>
          <w:bCs/>
        </w:rPr>
      </w:pPr>
      <w:r w:rsidRPr="00D944D8">
        <w:rPr>
          <w:rFonts w:asciiTheme="minorHAnsi" w:hAnsiTheme="minorHAnsi" w:cstheme="minorHAnsi"/>
          <w:b/>
          <w:bCs/>
        </w:rPr>
        <w:t>Članak 2.</w:t>
      </w:r>
    </w:p>
    <w:p w14:paraId="2AF0D798" w14:textId="77777777" w:rsidR="00D944D8" w:rsidRPr="00D944D8" w:rsidRDefault="00D944D8" w:rsidP="00D944D8">
      <w:pPr>
        <w:jc w:val="both"/>
        <w:rPr>
          <w:rFonts w:asciiTheme="minorHAnsi" w:hAnsiTheme="minorHAnsi" w:cstheme="minorHAnsi"/>
        </w:rPr>
      </w:pPr>
      <w:r w:rsidRPr="00D944D8">
        <w:rPr>
          <w:rFonts w:asciiTheme="minorHAnsi" w:hAnsiTheme="minorHAnsi" w:cstheme="minorHAnsi"/>
        </w:rPr>
        <w:t>Članak 6. mijenja se i glasi:</w:t>
      </w:r>
    </w:p>
    <w:p w14:paraId="748BB22A" w14:textId="77777777" w:rsidR="00D944D8" w:rsidRPr="00D944D8" w:rsidRDefault="00D944D8" w:rsidP="00D944D8">
      <w:pPr>
        <w:jc w:val="both"/>
        <w:rPr>
          <w:rFonts w:asciiTheme="minorHAnsi" w:hAnsiTheme="minorHAnsi" w:cstheme="minorHAnsi"/>
        </w:rPr>
      </w:pPr>
      <w:r w:rsidRPr="00D944D8">
        <w:rPr>
          <w:rFonts w:asciiTheme="minorHAnsi" w:hAnsiTheme="minorHAnsi" w:cstheme="minorHAnsi"/>
        </w:rPr>
        <w:t>„Poslove utvrđivanja, evidentiranja, nadzora, naplate i ovrhe radi naplate poreza na nekretnine obavlja Ministarstvo financija, nadležna ispostava Porezne uprave.</w:t>
      </w:r>
    </w:p>
    <w:p w14:paraId="2E3EEE32" w14:textId="15E885A7" w:rsidR="00D944D8" w:rsidRDefault="00D944D8" w:rsidP="00D944D8">
      <w:pPr>
        <w:jc w:val="both"/>
        <w:rPr>
          <w:rFonts w:asciiTheme="minorHAnsi" w:hAnsiTheme="minorHAnsi" w:cstheme="minorHAnsi"/>
        </w:rPr>
      </w:pPr>
      <w:r w:rsidRPr="00D944D8">
        <w:rPr>
          <w:rFonts w:asciiTheme="minorHAnsi" w:hAnsiTheme="minorHAnsi" w:cstheme="minorHAnsi"/>
        </w:rPr>
        <w:t>Za obavljanje poslova utvrđivanja, evidentiranja, nadzora, naplate i ovrhe radi naplate poreza na nekretnine Poreznoj upravi pripada naknada u iznosu 5% od ukupno naplaćenih prihoda, sukladno članku 4. Pravilnika o uvjetima, opsegu i naknadi za obavljanje poslova utvrđivanja, evidentiranja, nadzora, naplate i ovrhe radi naplate poreza jedinica lokalne i područne (regionalne) samouprave</w:t>
      </w:r>
      <w:r w:rsidR="009C4A63">
        <w:rPr>
          <w:rFonts w:asciiTheme="minorHAnsi" w:hAnsiTheme="minorHAnsi" w:cstheme="minorHAnsi"/>
        </w:rPr>
        <w:t xml:space="preserve"> </w:t>
      </w:r>
      <w:r w:rsidR="00417A58">
        <w:rPr>
          <w:rFonts w:asciiTheme="minorHAnsi" w:hAnsiTheme="minorHAnsi" w:cstheme="minorHAnsi"/>
        </w:rPr>
        <w:t>(</w:t>
      </w:r>
      <w:r w:rsidR="009C4A63">
        <w:rPr>
          <w:rFonts w:asciiTheme="minorHAnsi" w:hAnsiTheme="minorHAnsi" w:cstheme="minorHAnsi"/>
        </w:rPr>
        <w:t>„</w:t>
      </w:r>
      <w:r w:rsidR="00417A58">
        <w:rPr>
          <w:rFonts w:asciiTheme="minorHAnsi" w:hAnsiTheme="minorHAnsi" w:cstheme="minorHAnsi"/>
        </w:rPr>
        <w:t>Narodne novine“, br. 1/2017).</w:t>
      </w:r>
      <w:r w:rsidR="009C4A63">
        <w:rPr>
          <w:rFonts w:asciiTheme="minorHAnsi" w:hAnsiTheme="minorHAnsi" w:cstheme="minorHAnsi"/>
        </w:rPr>
        <w:t>“</w:t>
      </w:r>
    </w:p>
    <w:p w14:paraId="4AAE7B82" w14:textId="77777777" w:rsidR="00D906A3" w:rsidRDefault="00D906A3" w:rsidP="00D944D8">
      <w:pPr>
        <w:jc w:val="both"/>
        <w:rPr>
          <w:rFonts w:asciiTheme="minorHAnsi" w:hAnsiTheme="minorHAnsi" w:cstheme="minorHAnsi"/>
        </w:rPr>
      </w:pPr>
    </w:p>
    <w:p w14:paraId="4D2EC9AF" w14:textId="77777777" w:rsidR="00D944D8" w:rsidRPr="00D944D8" w:rsidRDefault="00D944D8" w:rsidP="00D944D8">
      <w:pPr>
        <w:jc w:val="both"/>
        <w:rPr>
          <w:rFonts w:asciiTheme="minorHAnsi" w:hAnsiTheme="minorHAnsi" w:cstheme="minorHAnsi"/>
        </w:rPr>
      </w:pPr>
    </w:p>
    <w:p w14:paraId="4275DAEB" w14:textId="3E5C3FEA" w:rsidR="007468B0" w:rsidRPr="00D944D8" w:rsidRDefault="00D944D8" w:rsidP="007468B0">
      <w:pPr>
        <w:jc w:val="center"/>
        <w:rPr>
          <w:rFonts w:asciiTheme="minorHAnsi" w:hAnsiTheme="minorHAnsi" w:cstheme="minorHAnsi"/>
          <w:b/>
          <w:bCs/>
        </w:rPr>
      </w:pPr>
      <w:r w:rsidRPr="00D944D8">
        <w:rPr>
          <w:rFonts w:asciiTheme="minorHAnsi" w:hAnsiTheme="minorHAnsi" w:cstheme="minorHAnsi"/>
          <w:b/>
          <w:bCs/>
        </w:rPr>
        <w:t>Članak 3.</w:t>
      </w:r>
    </w:p>
    <w:p w14:paraId="48DD04DE" w14:textId="7AA560CB" w:rsidR="00D944D8" w:rsidRDefault="00D944D8" w:rsidP="00D944D8">
      <w:pPr>
        <w:jc w:val="both"/>
        <w:rPr>
          <w:rFonts w:asciiTheme="minorHAnsi" w:hAnsiTheme="minorHAnsi" w:cstheme="minorHAnsi"/>
        </w:rPr>
      </w:pPr>
      <w:r w:rsidRPr="00D944D8">
        <w:rPr>
          <w:rFonts w:asciiTheme="minorHAnsi" w:hAnsiTheme="minorHAnsi" w:cstheme="minorHAnsi"/>
        </w:rPr>
        <w:t xml:space="preserve">Postupci utvrđivanja i naplate poreza započeti po odredbama Odluke o porezima Grada Siska („Službeni glasnik Grada Siska“, broj 20/23 i 6/25), koji nisu dovršeni do stupanja na snagu ove Odluke, </w:t>
      </w:r>
      <w:r w:rsidR="0094779C">
        <w:rPr>
          <w:rFonts w:asciiTheme="minorHAnsi" w:hAnsiTheme="minorHAnsi" w:cstheme="minorHAnsi"/>
        </w:rPr>
        <w:t>bit će dovršeni</w:t>
      </w:r>
      <w:r w:rsidRPr="00D944D8">
        <w:rPr>
          <w:rFonts w:asciiTheme="minorHAnsi" w:hAnsiTheme="minorHAnsi" w:cstheme="minorHAnsi"/>
        </w:rPr>
        <w:t xml:space="preserve"> prema odredbama Odluke o porezima Grada Siska („Službeni glasnik Grada Siska“, broj 20/23 i 6/25).</w:t>
      </w:r>
    </w:p>
    <w:p w14:paraId="5FF3CFAB" w14:textId="77777777" w:rsidR="00D944D8" w:rsidRDefault="00D944D8" w:rsidP="00D944D8">
      <w:pPr>
        <w:jc w:val="both"/>
        <w:rPr>
          <w:rFonts w:asciiTheme="minorHAnsi" w:hAnsiTheme="minorHAnsi" w:cstheme="minorHAnsi"/>
        </w:rPr>
      </w:pPr>
    </w:p>
    <w:p w14:paraId="47F37799" w14:textId="77777777" w:rsidR="00D944D8" w:rsidRDefault="00D944D8" w:rsidP="00D944D8">
      <w:pPr>
        <w:jc w:val="both"/>
        <w:rPr>
          <w:rFonts w:asciiTheme="minorHAnsi" w:hAnsiTheme="minorHAnsi" w:cstheme="minorHAnsi"/>
        </w:rPr>
      </w:pPr>
    </w:p>
    <w:p w14:paraId="4B568A2B" w14:textId="77777777" w:rsidR="00D944D8" w:rsidRDefault="00D944D8" w:rsidP="00D944D8">
      <w:pPr>
        <w:jc w:val="both"/>
        <w:rPr>
          <w:rFonts w:asciiTheme="minorHAnsi" w:hAnsiTheme="minorHAnsi" w:cstheme="minorHAnsi"/>
        </w:rPr>
      </w:pPr>
    </w:p>
    <w:p w14:paraId="5BB97585" w14:textId="77777777" w:rsidR="00D944D8" w:rsidRPr="00D944D8" w:rsidRDefault="00D944D8" w:rsidP="00D944D8">
      <w:pPr>
        <w:jc w:val="both"/>
        <w:rPr>
          <w:rFonts w:asciiTheme="minorHAnsi" w:hAnsiTheme="minorHAnsi" w:cstheme="minorHAnsi"/>
        </w:rPr>
      </w:pPr>
    </w:p>
    <w:p w14:paraId="6210A704" w14:textId="77777777" w:rsidR="00D944D8" w:rsidRPr="00D944D8" w:rsidRDefault="00D944D8" w:rsidP="00D944D8">
      <w:pPr>
        <w:jc w:val="center"/>
        <w:rPr>
          <w:rFonts w:asciiTheme="minorHAnsi" w:hAnsiTheme="minorHAnsi" w:cstheme="minorHAnsi"/>
          <w:b/>
          <w:bCs/>
        </w:rPr>
      </w:pPr>
      <w:r w:rsidRPr="00D944D8">
        <w:rPr>
          <w:rFonts w:asciiTheme="minorHAnsi" w:hAnsiTheme="minorHAnsi" w:cstheme="minorHAnsi"/>
          <w:b/>
          <w:bCs/>
        </w:rPr>
        <w:lastRenderedPageBreak/>
        <w:t>Članak 4.</w:t>
      </w:r>
    </w:p>
    <w:p w14:paraId="33E433A6" w14:textId="29E0E72D" w:rsidR="00D944D8" w:rsidRDefault="00D944D8" w:rsidP="00D944D8">
      <w:pPr>
        <w:jc w:val="both"/>
        <w:rPr>
          <w:rFonts w:asciiTheme="minorHAnsi" w:hAnsiTheme="minorHAnsi" w:cstheme="minorHAnsi"/>
        </w:rPr>
      </w:pPr>
      <w:r w:rsidRPr="00D944D8">
        <w:rPr>
          <w:rFonts w:asciiTheme="minorHAnsi" w:hAnsiTheme="minorHAnsi" w:cstheme="minorHAnsi"/>
        </w:rPr>
        <w:t xml:space="preserve">Ova Odluka stupa na snagu </w:t>
      </w:r>
      <w:r w:rsidR="00D17724">
        <w:rPr>
          <w:rFonts w:asciiTheme="minorHAnsi" w:hAnsiTheme="minorHAnsi" w:cstheme="minorHAnsi"/>
        </w:rPr>
        <w:t xml:space="preserve">prvog dana od dana </w:t>
      </w:r>
      <w:r w:rsidRPr="00D944D8">
        <w:rPr>
          <w:rFonts w:asciiTheme="minorHAnsi" w:hAnsiTheme="minorHAnsi" w:cstheme="minorHAnsi"/>
        </w:rPr>
        <w:t>objave u „Službenom glasniku Grada Siska“.</w:t>
      </w:r>
    </w:p>
    <w:p w14:paraId="06FC8B98" w14:textId="77777777" w:rsidR="007675D7" w:rsidRDefault="007675D7" w:rsidP="00D944D8">
      <w:pPr>
        <w:jc w:val="both"/>
        <w:rPr>
          <w:rFonts w:asciiTheme="minorHAnsi" w:hAnsiTheme="minorHAnsi" w:cstheme="minorHAnsi"/>
        </w:rPr>
      </w:pPr>
    </w:p>
    <w:p w14:paraId="0E238896" w14:textId="77777777" w:rsidR="00F70C41" w:rsidRDefault="00F70C41" w:rsidP="00D944D8">
      <w:pPr>
        <w:jc w:val="both"/>
        <w:rPr>
          <w:rFonts w:asciiTheme="minorHAnsi" w:hAnsiTheme="minorHAnsi" w:cstheme="minorHAnsi"/>
        </w:rPr>
      </w:pPr>
    </w:p>
    <w:p w14:paraId="53A69799" w14:textId="537D6F4C" w:rsidR="00D944D8" w:rsidRPr="00D944D8" w:rsidRDefault="00D944D8" w:rsidP="00D944D8">
      <w:pPr>
        <w:jc w:val="both"/>
        <w:rPr>
          <w:rFonts w:asciiTheme="minorHAnsi" w:hAnsiTheme="minorHAnsi" w:cstheme="minorHAnsi"/>
        </w:rPr>
      </w:pPr>
      <w:r w:rsidRPr="00D944D8">
        <w:rPr>
          <w:rFonts w:asciiTheme="minorHAnsi" w:hAnsiTheme="minorHAnsi" w:cstheme="minorHAnsi"/>
        </w:rPr>
        <w:t xml:space="preserve">                                                                                                    </w:t>
      </w:r>
    </w:p>
    <w:p w14:paraId="1153252B" w14:textId="77777777" w:rsidR="00D944D8" w:rsidRDefault="00D944D8" w:rsidP="00FB0A12">
      <w:pPr>
        <w:pStyle w:val="Bezproreda"/>
        <w:jc w:val="right"/>
        <w:rPr>
          <w:sz w:val="24"/>
          <w:szCs w:val="24"/>
        </w:rPr>
      </w:pPr>
    </w:p>
    <w:p w14:paraId="770634F8" w14:textId="77777777" w:rsidR="00D944D8" w:rsidRDefault="00D944D8" w:rsidP="00D944D8">
      <w:pPr>
        <w:rPr>
          <w:rFonts w:ascii="Calibri" w:hAnsi="Calibri" w:cs="Calibri"/>
        </w:rPr>
      </w:pPr>
      <w:r>
        <w:rPr>
          <w:rFonts w:ascii="Calibri" w:hAnsi="Calibri" w:cs="Calibri"/>
        </w:rPr>
        <w:t>KLASA:</w:t>
      </w:r>
    </w:p>
    <w:p w14:paraId="442B06A7" w14:textId="77777777" w:rsidR="00D944D8" w:rsidRDefault="00D944D8" w:rsidP="00D944D8">
      <w:pPr>
        <w:rPr>
          <w:rFonts w:ascii="Calibri" w:hAnsi="Calibri" w:cs="Calibri"/>
        </w:rPr>
      </w:pPr>
      <w:r>
        <w:rPr>
          <w:rFonts w:ascii="Calibri" w:hAnsi="Calibri" w:cs="Calibri"/>
        </w:rPr>
        <w:t>URBROJ:</w:t>
      </w:r>
    </w:p>
    <w:p w14:paraId="41AB188C" w14:textId="77777777" w:rsidR="00D944D8" w:rsidRDefault="00D944D8" w:rsidP="00D944D8">
      <w:pPr>
        <w:rPr>
          <w:rFonts w:ascii="Calibri" w:hAnsi="Calibri" w:cs="Calibri"/>
        </w:rPr>
      </w:pPr>
    </w:p>
    <w:p w14:paraId="5BD99191" w14:textId="77777777" w:rsidR="00D944D8" w:rsidRDefault="00D944D8" w:rsidP="00D944D8">
      <w:pPr>
        <w:rPr>
          <w:rFonts w:ascii="Calibri" w:hAnsi="Calibri" w:cs="Calibri"/>
        </w:rPr>
      </w:pPr>
      <w:r>
        <w:rPr>
          <w:rFonts w:ascii="Calibri" w:hAnsi="Calibri" w:cs="Calibri"/>
        </w:rPr>
        <w:t xml:space="preserve">Sisak, </w:t>
      </w:r>
    </w:p>
    <w:p w14:paraId="44B2584B" w14:textId="2EB0E74E" w:rsidR="00D944D8" w:rsidRDefault="00D944D8" w:rsidP="00D944D8">
      <w:pPr>
        <w:ind w:firstLineChars="550" w:firstLine="1320"/>
        <w:rPr>
          <w:rFonts w:ascii="Calibri" w:hAnsi="Calibri" w:cs="Calibri"/>
        </w:rPr>
      </w:pPr>
      <w:r>
        <w:rPr>
          <w:rFonts w:ascii="Calibri" w:hAnsi="Calibri" w:cs="Calibri"/>
        </w:rPr>
        <w:t xml:space="preserve">                                             GRADSKO VIJEĆE</w:t>
      </w:r>
    </w:p>
    <w:p w14:paraId="08F20F50" w14:textId="33B6BAE1" w:rsidR="00D944D8" w:rsidRDefault="00D906A3" w:rsidP="00D906A3">
      <w:pPr>
        <w:rPr>
          <w:rFonts w:ascii="Calibri" w:hAnsi="Calibri" w:cs="Calibri"/>
        </w:rPr>
      </w:pPr>
      <w:r>
        <w:rPr>
          <w:rFonts w:ascii="Calibri" w:hAnsi="Calibri" w:cs="Calibri"/>
        </w:rPr>
        <w:t xml:space="preserve">                                                                        </w:t>
      </w:r>
      <w:r w:rsidR="00D944D8">
        <w:rPr>
          <w:rFonts w:ascii="Calibri" w:hAnsi="Calibri" w:cs="Calibri"/>
        </w:rPr>
        <w:t>GRADA SISKA</w:t>
      </w:r>
    </w:p>
    <w:p w14:paraId="1FB7A7A4" w14:textId="77777777" w:rsidR="00D944D8" w:rsidRDefault="00D944D8" w:rsidP="00D944D8">
      <w:pPr>
        <w:rPr>
          <w:rFonts w:ascii="Calibri" w:hAnsi="Calibri" w:cs="Calibri"/>
        </w:rPr>
      </w:pPr>
    </w:p>
    <w:p w14:paraId="2D40CC39" w14:textId="77777777" w:rsidR="00D906A3" w:rsidRDefault="00D944D8" w:rsidP="00D944D8">
      <w:pPr>
        <w:ind w:firstLineChars="550" w:firstLine="1320"/>
        <w:rPr>
          <w:rFonts w:ascii="Calibri" w:hAnsi="Calibri" w:cs="Calibri"/>
        </w:rPr>
      </w:pPr>
      <w:r>
        <w:rPr>
          <w:rFonts w:ascii="Calibri" w:hAnsi="Calibri" w:cs="Calibri"/>
        </w:rPr>
        <w:t xml:space="preserve">                                                                                                              </w:t>
      </w:r>
    </w:p>
    <w:p w14:paraId="63A6FFC4" w14:textId="30902236" w:rsidR="00D944D8" w:rsidRDefault="00D906A3" w:rsidP="00D944D8">
      <w:pPr>
        <w:ind w:firstLineChars="550" w:firstLine="1320"/>
        <w:rPr>
          <w:rFonts w:ascii="Calibri" w:hAnsi="Calibri" w:cs="Calibri"/>
        </w:rPr>
      </w:pPr>
      <w:r>
        <w:rPr>
          <w:rFonts w:ascii="Calibri" w:hAnsi="Calibri" w:cs="Calibri"/>
        </w:rPr>
        <w:t xml:space="preserve">                                                                                                              </w:t>
      </w:r>
      <w:r w:rsidR="00D944D8">
        <w:rPr>
          <w:rFonts w:ascii="Calibri" w:hAnsi="Calibri" w:cs="Calibri"/>
        </w:rPr>
        <w:t xml:space="preserve">   Predsjednik</w:t>
      </w:r>
    </w:p>
    <w:p w14:paraId="18AEDD18" w14:textId="77777777" w:rsidR="00D944D8" w:rsidRDefault="00D944D8" w:rsidP="00D944D8">
      <w:pPr>
        <w:ind w:firstLineChars="550" w:firstLine="1320"/>
        <w:jc w:val="right"/>
        <w:rPr>
          <w:rFonts w:ascii="Calibri" w:hAnsi="Calibri" w:cs="Calibri"/>
        </w:rPr>
      </w:pPr>
    </w:p>
    <w:p w14:paraId="0764A1DC" w14:textId="77777777" w:rsidR="00D944D8" w:rsidRDefault="00D944D8" w:rsidP="00D944D8">
      <w:pPr>
        <w:ind w:firstLineChars="550" w:firstLine="1320"/>
        <w:jc w:val="right"/>
        <w:rPr>
          <w:rFonts w:ascii="Calibri" w:hAnsi="Calibri" w:cs="Calibri"/>
        </w:rPr>
      </w:pPr>
    </w:p>
    <w:p w14:paraId="3AA23AFB" w14:textId="34FE27E6" w:rsidR="00D944D8" w:rsidRDefault="00D944D8" w:rsidP="00D944D8">
      <w:pPr>
        <w:ind w:firstLineChars="550" w:firstLine="1320"/>
        <w:jc w:val="right"/>
        <w:rPr>
          <w:rFonts w:ascii="Calibri" w:hAnsi="Calibri" w:cs="Calibri"/>
        </w:rPr>
      </w:pPr>
      <w:r>
        <w:rPr>
          <w:rFonts w:ascii="Calibri" w:hAnsi="Calibri" w:cs="Calibri"/>
        </w:rPr>
        <w:t xml:space="preserve">                                                        Tomislav Kralj, v.r.</w:t>
      </w:r>
    </w:p>
    <w:p w14:paraId="5E582812" w14:textId="74DE6553" w:rsidR="00D944D8" w:rsidRDefault="00D944D8" w:rsidP="00D944D8">
      <w:pPr>
        <w:rPr>
          <w:lang w:eastAsia="en-US"/>
        </w:rPr>
      </w:pPr>
      <w:r>
        <w:rPr>
          <w:lang w:eastAsia="en-US"/>
        </w:rPr>
        <w:t xml:space="preserve"> </w:t>
      </w:r>
    </w:p>
    <w:p w14:paraId="2363725F" w14:textId="77777777" w:rsidR="00D944D8" w:rsidRDefault="00D944D8" w:rsidP="00D944D8">
      <w:pPr>
        <w:rPr>
          <w:lang w:eastAsia="en-US"/>
        </w:rPr>
      </w:pPr>
    </w:p>
    <w:p w14:paraId="3A939875" w14:textId="77777777" w:rsidR="00D944D8" w:rsidRDefault="00D944D8" w:rsidP="00D944D8">
      <w:pPr>
        <w:rPr>
          <w:lang w:eastAsia="en-US"/>
        </w:rPr>
      </w:pPr>
    </w:p>
    <w:p w14:paraId="51269D8B" w14:textId="77777777" w:rsidR="00D944D8" w:rsidRDefault="00D944D8" w:rsidP="00D944D8">
      <w:pPr>
        <w:rPr>
          <w:lang w:eastAsia="en-US"/>
        </w:rPr>
      </w:pPr>
    </w:p>
    <w:p w14:paraId="51337D9F" w14:textId="77777777" w:rsidR="00D944D8" w:rsidRDefault="00D944D8" w:rsidP="00D944D8">
      <w:pPr>
        <w:rPr>
          <w:lang w:eastAsia="en-US"/>
        </w:rPr>
      </w:pPr>
    </w:p>
    <w:p w14:paraId="7302CAC9" w14:textId="77777777" w:rsidR="00D944D8" w:rsidRDefault="00D944D8" w:rsidP="00D944D8">
      <w:pPr>
        <w:rPr>
          <w:lang w:eastAsia="en-US"/>
        </w:rPr>
      </w:pPr>
    </w:p>
    <w:p w14:paraId="6F03239D" w14:textId="77777777" w:rsidR="00D944D8" w:rsidRDefault="00D944D8" w:rsidP="00D944D8">
      <w:pPr>
        <w:rPr>
          <w:lang w:eastAsia="en-US"/>
        </w:rPr>
      </w:pPr>
    </w:p>
    <w:p w14:paraId="76099180" w14:textId="77777777" w:rsidR="00D944D8" w:rsidRDefault="00D944D8" w:rsidP="00D944D8">
      <w:pPr>
        <w:rPr>
          <w:lang w:eastAsia="en-US"/>
        </w:rPr>
      </w:pPr>
    </w:p>
    <w:p w14:paraId="26C116CC" w14:textId="77777777" w:rsidR="00D944D8" w:rsidRDefault="00D944D8" w:rsidP="00D944D8">
      <w:pPr>
        <w:rPr>
          <w:lang w:eastAsia="en-US"/>
        </w:rPr>
      </w:pPr>
    </w:p>
    <w:p w14:paraId="4B78BD16" w14:textId="77777777" w:rsidR="00D944D8" w:rsidRDefault="00D944D8" w:rsidP="00D944D8">
      <w:pPr>
        <w:rPr>
          <w:lang w:eastAsia="en-US"/>
        </w:rPr>
      </w:pPr>
    </w:p>
    <w:p w14:paraId="3D84770F" w14:textId="77777777" w:rsidR="00D944D8" w:rsidRDefault="00D944D8" w:rsidP="00D944D8">
      <w:pPr>
        <w:rPr>
          <w:lang w:eastAsia="en-US"/>
        </w:rPr>
      </w:pPr>
    </w:p>
    <w:p w14:paraId="10FDD759" w14:textId="77777777" w:rsidR="00D944D8" w:rsidRDefault="00D944D8" w:rsidP="00D944D8">
      <w:pPr>
        <w:rPr>
          <w:lang w:eastAsia="en-US"/>
        </w:rPr>
      </w:pPr>
    </w:p>
    <w:p w14:paraId="7B22124C" w14:textId="77777777" w:rsidR="00D944D8" w:rsidRDefault="00D944D8" w:rsidP="00D944D8">
      <w:pPr>
        <w:rPr>
          <w:lang w:eastAsia="en-US"/>
        </w:rPr>
      </w:pPr>
    </w:p>
    <w:p w14:paraId="5257323E" w14:textId="77777777" w:rsidR="00D944D8" w:rsidRDefault="00D944D8" w:rsidP="00D944D8">
      <w:pPr>
        <w:rPr>
          <w:lang w:eastAsia="en-US"/>
        </w:rPr>
      </w:pPr>
    </w:p>
    <w:p w14:paraId="12031EC2" w14:textId="77777777" w:rsidR="00D944D8" w:rsidRDefault="00D944D8" w:rsidP="00D944D8">
      <w:pPr>
        <w:rPr>
          <w:lang w:eastAsia="en-US"/>
        </w:rPr>
      </w:pPr>
    </w:p>
    <w:p w14:paraId="02EC2205" w14:textId="77777777" w:rsidR="00D944D8" w:rsidRDefault="00D944D8" w:rsidP="00D944D8">
      <w:pPr>
        <w:rPr>
          <w:lang w:eastAsia="en-US"/>
        </w:rPr>
      </w:pPr>
    </w:p>
    <w:p w14:paraId="6C82086F" w14:textId="77777777" w:rsidR="00D944D8" w:rsidRDefault="00D944D8" w:rsidP="00D944D8">
      <w:pPr>
        <w:rPr>
          <w:lang w:eastAsia="en-US"/>
        </w:rPr>
      </w:pPr>
    </w:p>
    <w:p w14:paraId="050B0D8E" w14:textId="77777777" w:rsidR="00D944D8" w:rsidRDefault="00D944D8" w:rsidP="00D944D8">
      <w:pPr>
        <w:rPr>
          <w:lang w:eastAsia="en-US"/>
        </w:rPr>
      </w:pPr>
    </w:p>
    <w:p w14:paraId="530F3A10" w14:textId="77777777" w:rsidR="00D944D8" w:rsidRDefault="00D944D8" w:rsidP="00D944D8">
      <w:pPr>
        <w:rPr>
          <w:lang w:eastAsia="en-US"/>
        </w:rPr>
      </w:pPr>
    </w:p>
    <w:p w14:paraId="6CB3B224" w14:textId="77777777" w:rsidR="00D944D8" w:rsidRDefault="00D944D8" w:rsidP="00D944D8">
      <w:pPr>
        <w:rPr>
          <w:lang w:eastAsia="en-US"/>
        </w:rPr>
      </w:pPr>
    </w:p>
    <w:p w14:paraId="7B1A47EF" w14:textId="77777777" w:rsidR="00D944D8" w:rsidRDefault="00D944D8" w:rsidP="00D944D8">
      <w:pPr>
        <w:rPr>
          <w:lang w:eastAsia="en-US"/>
        </w:rPr>
      </w:pPr>
    </w:p>
    <w:p w14:paraId="425824CE" w14:textId="77777777" w:rsidR="00D944D8" w:rsidRDefault="00D944D8" w:rsidP="00D944D8">
      <w:pPr>
        <w:rPr>
          <w:lang w:eastAsia="en-US"/>
        </w:rPr>
      </w:pPr>
    </w:p>
    <w:p w14:paraId="7B970C3C" w14:textId="77777777" w:rsidR="00D944D8" w:rsidRDefault="00D944D8" w:rsidP="00D944D8">
      <w:pPr>
        <w:rPr>
          <w:lang w:eastAsia="en-US"/>
        </w:rPr>
      </w:pPr>
    </w:p>
    <w:p w14:paraId="35807733" w14:textId="77777777" w:rsidR="00D944D8" w:rsidRDefault="00D944D8" w:rsidP="00D944D8">
      <w:pPr>
        <w:rPr>
          <w:lang w:eastAsia="en-US"/>
        </w:rPr>
      </w:pPr>
    </w:p>
    <w:p w14:paraId="202F8EDB" w14:textId="77777777" w:rsidR="00D944D8" w:rsidRDefault="00D944D8" w:rsidP="00D944D8">
      <w:pPr>
        <w:rPr>
          <w:lang w:eastAsia="en-US"/>
        </w:rPr>
      </w:pPr>
    </w:p>
    <w:p w14:paraId="7B516FA5" w14:textId="77777777" w:rsidR="00F70C41" w:rsidRDefault="00F70C41" w:rsidP="00D944D8">
      <w:pPr>
        <w:rPr>
          <w:lang w:eastAsia="en-US"/>
        </w:rPr>
      </w:pPr>
    </w:p>
    <w:p w14:paraId="11BB2057" w14:textId="77777777" w:rsidR="00D944D8" w:rsidRDefault="00D944D8" w:rsidP="00D944D8">
      <w:pPr>
        <w:rPr>
          <w:lang w:eastAsia="en-US"/>
        </w:rPr>
      </w:pPr>
    </w:p>
    <w:p w14:paraId="3665D2ED" w14:textId="77777777" w:rsidR="00D944D8" w:rsidRDefault="00D944D8" w:rsidP="00D944D8">
      <w:pPr>
        <w:rPr>
          <w:lang w:eastAsia="en-US"/>
        </w:rPr>
      </w:pPr>
    </w:p>
    <w:p w14:paraId="366D57D0" w14:textId="77777777" w:rsidR="00D944D8" w:rsidRDefault="00D944D8" w:rsidP="00D944D8">
      <w:pPr>
        <w:rPr>
          <w:lang w:eastAsia="en-US"/>
        </w:rPr>
      </w:pPr>
    </w:p>
    <w:p w14:paraId="6011EAEB" w14:textId="77777777" w:rsidR="00D944D8" w:rsidRDefault="00D944D8" w:rsidP="00D944D8">
      <w:pPr>
        <w:rPr>
          <w:lang w:eastAsia="en-US"/>
        </w:rPr>
      </w:pPr>
    </w:p>
    <w:p w14:paraId="50160182" w14:textId="77777777" w:rsidR="00D944D8" w:rsidRDefault="00D944D8" w:rsidP="00D944D8">
      <w:pPr>
        <w:keepNext/>
        <w:tabs>
          <w:tab w:val="left" w:pos="5103"/>
        </w:tabs>
        <w:jc w:val="both"/>
        <w:outlineLvl w:val="0"/>
        <w:rPr>
          <w:rFonts w:ascii="Calibri" w:hAnsi="Calibri" w:cs="Calibri"/>
          <w:b/>
        </w:rPr>
      </w:pPr>
      <w:r>
        <w:rPr>
          <w:rFonts w:ascii="Calibri" w:hAnsi="Calibri" w:cs="Calibri"/>
          <w:b/>
        </w:rPr>
        <w:lastRenderedPageBreak/>
        <w:t>PRAVNI TEMELJ:</w:t>
      </w:r>
    </w:p>
    <w:p w14:paraId="6A35075F" w14:textId="152F0D06" w:rsidR="001A105A" w:rsidRDefault="00D944D8" w:rsidP="001A105A">
      <w:pPr>
        <w:jc w:val="both"/>
        <w:rPr>
          <w:rFonts w:ascii="Calibri" w:hAnsi="Calibri" w:cs="Calibri"/>
          <w:b/>
        </w:rPr>
      </w:pPr>
      <w:r>
        <w:rPr>
          <w:rFonts w:ascii="Calibri" w:hAnsi="Calibri" w:cs="Calibri"/>
        </w:rPr>
        <w:t xml:space="preserve">Pravni temelj za donošenje ove odluke je </w:t>
      </w:r>
      <w:r w:rsidR="00244578">
        <w:rPr>
          <w:rFonts w:ascii="Calibri" w:hAnsi="Calibri" w:cs="Calibri"/>
        </w:rPr>
        <w:t xml:space="preserve">članak 20. i članak 42. Zakona o lokalnim porezima („Narodne novine“, br. 115/16, 101/17, 114/22, 114/23 i 152/24) i </w:t>
      </w:r>
      <w:r w:rsidR="001A105A">
        <w:rPr>
          <w:rFonts w:ascii="Calibri" w:hAnsi="Calibri" w:cs="Calibri"/>
        </w:rPr>
        <w:t>član</w:t>
      </w:r>
      <w:r w:rsidR="00F70C41">
        <w:rPr>
          <w:rFonts w:ascii="Calibri" w:hAnsi="Calibri" w:cs="Calibri"/>
        </w:rPr>
        <w:t>ak</w:t>
      </w:r>
      <w:r w:rsidR="001A105A">
        <w:rPr>
          <w:rFonts w:ascii="Calibri" w:hAnsi="Calibri" w:cs="Calibri"/>
        </w:rPr>
        <w:t xml:space="preserve"> 15. </w:t>
      </w:r>
      <w:r w:rsidR="001A105A" w:rsidRPr="009B7DD3">
        <w:rPr>
          <w:rFonts w:ascii="Calibri" w:hAnsi="Calibri" w:cs="Calibri"/>
        </w:rPr>
        <w:t>Statuta Grada Siska („Službeni glasnik Sisačko – moslavačke županije“, br. 12/09, 16/10, 9/11, 18/12, 4/13, 6/13 – pročišćeni tekst, 14/14, 09/15, 10/16 6/18,</w:t>
      </w:r>
      <w:r w:rsidR="001A105A" w:rsidRPr="009B7DD3">
        <w:rPr>
          <w:rFonts w:ascii="Calibri" w:hAnsi="Calibri" w:cs="Calibri"/>
          <w:color w:val="FF0000"/>
        </w:rPr>
        <w:t xml:space="preserve"> </w:t>
      </w:r>
      <w:r w:rsidR="001A105A" w:rsidRPr="009B7DD3">
        <w:rPr>
          <w:rFonts w:ascii="Calibri" w:hAnsi="Calibri" w:cs="Calibri"/>
        </w:rPr>
        <w:t>18/18 – pročišćeni tekst, 4/20, 8/21 i „Službeni glasnik Grada Siska“, br. 4/23)</w:t>
      </w:r>
      <w:r w:rsidR="001A105A">
        <w:rPr>
          <w:rFonts w:ascii="Calibri" w:hAnsi="Calibri" w:cs="Calibri"/>
        </w:rPr>
        <w:t>.</w:t>
      </w:r>
    </w:p>
    <w:p w14:paraId="24EB1FC2" w14:textId="77777777" w:rsidR="00D944D8" w:rsidRDefault="00D944D8" w:rsidP="001A105A">
      <w:pPr>
        <w:rPr>
          <w:rFonts w:ascii="Calibri" w:hAnsi="Calibri" w:cs="Calibri"/>
        </w:rPr>
      </w:pPr>
    </w:p>
    <w:p w14:paraId="6B2E2353" w14:textId="77777777" w:rsidR="00D944D8" w:rsidRDefault="00D944D8" w:rsidP="00D944D8">
      <w:pPr>
        <w:jc w:val="both"/>
        <w:rPr>
          <w:rFonts w:ascii="Calibri" w:hAnsi="Calibri" w:cs="Calibri"/>
          <w:b/>
          <w:bCs/>
        </w:rPr>
      </w:pPr>
      <w:r>
        <w:rPr>
          <w:rFonts w:ascii="Calibri" w:hAnsi="Calibri" w:cs="Calibri"/>
          <w:b/>
          <w:bCs/>
        </w:rPr>
        <w:t>POTREBNA FINANCIJSKA SREDSTVA ZA PROVEDBU AKTA:</w:t>
      </w:r>
    </w:p>
    <w:p w14:paraId="3C395F8D" w14:textId="332E2BC0" w:rsidR="00F70C41" w:rsidRPr="00021412" w:rsidRDefault="00F70C41" w:rsidP="00F70C41">
      <w:pPr>
        <w:tabs>
          <w:tab w:val="left" w:pos="5245"/>
        </w:tabs>
        <w:overflowPunct w:val="0"/>
        <w:autoSpaceDE w:val="0"/>
        <w:autoSpaceDN w:val="0"/>
        <w:adjustRightInd w:val="0"/>
        <w:jc w:val="both"/>
        <w:rPr>
          <w:rFonts w:asciiTheme="minorHAnsi" w:hAnsiTheme="minorHAnsi" w:cstheme="minorHAnsi"/>
          <w:color w:val="000000"/>
        </w:rPr>
      </w:pPr>
      <w:r w:rsidRPr="00021412">
        <w:rPr>
          <w:rFonts w:asciiTheme="minorHAnsi" w:hAnsiTheme="minorHAnsi" w:cstheme="minorHAnsi"/>
          <w:color w:val="000000"/>
        </w:rPr>
        <w:t>Potrebna financijska sredstva za provedbu ov</w:t>
      </w:r>
      <w:r>
        <w:rPr>
          <w:rFonts w:asciiTheme="minorHAnsi" w:hAnsiTheme="minorHAnsi" w:cstheme="minorHAnsi"/>
          <w:color w:val="000000"/>
        </w:rPr>
        <w:t>ih</w:t>
      </w:r>
      <w:r w:rsidRPr="00021412">
        <w:rPr>
          <w:rFonts w:asciiTheme="minorHAnsi" w:hAnsiTheme="minorHAnsi" w:cstheme="minorHAnsi"/>
          <w:color w:val="000000"/>
        </w:rPr>
        <w:t xml:space="preserve"> akata</w:t>
      </w:r>
      <w:r>
        <w:rPr>
          <w:rFonts w:asciiTheme="minorHAnsi" w:hAnsiTheme="minorHAnsi" w:cstheme="minorHAnsi"/>
          <w:color w:val="000000"/>
        </w:rPr>
        <w:t xml:space="preserve"> biti će osigurana </w:t>
      </w:r>
      <w:r w:rsidRPr="00021412">
        <w:rPr>
          <w:rFonts w:asciiTheme="minorHAnsi" w:hAnsiTheme="minorHAnsi" w:cstheme="minorHAnsi"/>
          <w:color w:val="000000"/>
        </w:rPr>
        <w:t xml:space="preserve">u Proračunu </w:t>
      </w:r>
      <w:r>
        <w:rPr>
          <w:rFonts w:asciiTheme="minorHAnsi" w:hAnsiTheme="minorHAnsi" w:cstheme="minorHAnsi"/>
          <w:color w:val="000000"/>
        </w:rPr>
        <w:t>Grada Siska za 2027</w:t>
      </w:r>
      <w:r w:rsidRPr="00021412">
        <w:rPr>
          <w:rFonts w:asciiTheme="minorHAnsi" w:hAnsiTheme="minorHAnsi" w:cstheme="minorHAnsi"/>
          <w:color w:val="000000"/>
        </w:rPr>
        <w:t>.</w:t>
      </w:r>
      <w:r>
        <w:rPr>
          <w:rFonts w:asciiTheme="minorHAnsi" w:hAnsiTheme="minorHAnsi" w:cstheme="minorHAnsi"/>
          <w:color w:val="000000"/>
        </w:rPr>
        <w:t xml:space="preserve"> </w:t>
      </w:r>
      <w:r w:rsidRPr="00021412">
        <w:rPr>
          <w:rFonts w:asciiTheme="minorHAnsi" w:hAnsiTheme="minorHAnsi" w:cstheme="minorHAnsi"/>
          <w:color w:val="000000"/>
        </w:rPr>
        <w:t>godinu.</w:t>
      </w:r>
    </w:p>
    <w:p w14:paraId="0C73521E" w14:textId="77777777" w:rsidR="00D944D8" w:rsidRDefault="00D944D8" w:rsidP="00D944D8">
      <w:pPr>
        <w:rPr>
          <w:rFonts w:ascii="Calibri" w:hAnsi="Calibri" w:cs="Calibri"/>
        </w:rPr>
      </w:pPr>
    </w:p>
    <w:p w14:paraId="3F220F7B" w14:textId="77777777" w:rsidR="00D944D8" w:rsidRDefault="00D944D8" w:rsidP="00D944D8">
      <w:pPr>
        <w:keepNext/>
        <w:tabs>
          <w:tab w:val="left" w:pos="5103"/>
        </w:tabs>
        <w:jc w:val="both"/>
        <w:outlineLvl w:val="0"/>
        <w:rPr>
          <w:rFonts w:ascii="Calibri" w:hAnsi="Calibri" w:cs="Calibri"/>
          <w:b/>
        </w:rPr>
      </w:pPr>
      <w:r>
        <w:rPr>
          <w:rFonts w:ascii="Calibri" w:hAnsi="Calibri" w:cs="Calibri"/>
          <w:b/>
        </w:rPr>
        <w:t>OBRAZLOŽENJE:</w:t>
      </w:r>
    </w:p>
    <w:p w14:paraId="02ACD4B2" w14:textId="2974D489" w:rsidR="00D944D8" w:rsidRPr="00D944D8" w:rsidRDefault="00D944D8" w:rsidP="00D944D8">
      <w:pPr>
        <w:jc w:val="both"/>
        <w:rPr>
          <w:rFonts w:asciiTheme="minorHAnsi" w:hAnsiTheme="minorHAnsi" w:cstheme="minorHAnsi"/>
        </w:rPr>
      </w:pPr>
      <w:r w:rsidRPr="00D944D8">
        <w:rPr>
          <w:rFonts w:asciiTheme="minorHAnsi" w:hAnsiTheme="minorHAnsi" w:cstheme="minorHAnsi"/>
        </w:rPr>
        <w:t>Na sjednici Hrvatskog Sabora održanoj dana 13.</w:t>
      </w:r>
      <w:r>
        <w:rPr>
          <w:rFonts w:asciiTheme="minorHAnsi" w:hAnsiTheme="minorHAnsi" w:cstheme="minorHAnsi"/>
        </w:rPr>
        <w:t xml:space="preserve"> prosinca </w:t>
      </w:r>
      <w:r w:rsidRPr="00D944D8">
        <w:rPr>
          <w:rFonts w:asciiTheme="minorHAnsi" w:hAnsiTheme="minorHAnsi" w:cstheme="minorHAnsi"/>
        </w:rPr>
        <w:t>2024. godine usvojen je Zakon o izmjenama i dopuni Zakona o lokalnim porezima koji je objavljen u Narodnim novinama br</w:t>
      </w:r>
      <w:r>
        <w:rPr>
          <w:rFonts w:asciiTheme="minorHAnsi" w:hAnsiTheme="minorHAnsi" w:cstheme="minorHAnsi"/>
        </w:rPr>
        <w:t xml:space="preserve">. </w:t>
      </w:r>
      <w:r w:rsidRPr="00D944D8">
        <w:rPr>
          <w:rFonts w:asciiTheme="minorHAnsi" w:hAnsiTheme="minorHAnsi" w:cstheme="minorHAnsi"/>
        </w:rPr>
        <w:t>152/24 dana 24.</w:t>
      </w:r>
      <w:r>
        <w:rPr>
          <w:rFonts w:asciiTheme="minorHAnsi" w:hAnsiTheme="minorHAnsi" w:cstheme="minorHAnsi"/>
        </w:rPr>
        <w:t xml:space="preserve"> prosinca </w:t>
      </w:r>
      <w:r w:rsidRPr="00D944D8">
        <w:rPr>
          <w:rFonts w:asciiTheme="minorHAnsi" w:hAnsiTheme="minorHAnsi" w:cstheme="minorHAnsi"/>
        </w:rPr>
        <w:t>2024. godine sa stupanjem na snagu od 01.</w:t>
      </w:r>
      <w:r>
        <w:rPr>
          <w:rFonts w:asciiTheme="minorHAnsi" w:hAnsiTheme="minorHAnsi" w:cstheme="minorHAnsi"/>
        </w:rPr>
        <w:t xml:space="preserve"> siječnja </w:t>
      </w:r>
      <w:r w:rsidRPr="00D944D8">
        <w:rPr>
          <w:rFonts w:asciiTheme="minorHAnsi" w:hAnsiTheme="minorHAnsi" w:cstheme="minorHAnsi"/>
        </w:rPr>
        <w:t xml:space="preserve">2025. godine. </w:t>
      </w:r>
    </w:p>
    <w:p w14:paraId="3B685BD3" w14:textId="77777777" w:rsidR="00D944D8" w:rsidRPr="00D944D8" w:rsidRDefault="00D944D8" w:rsidP="00D944D8">
      <w:pPr>
        <w:jc w:val="both"/>
        <w:rPr>
          <w:rFonts w:asciiTheme="minorHAnsi" w:hAnsiTheme="minorHAnsi" w:cstheme="minorHAnsi"/>
        </w:rPr>
      </w:pPr>
      <w:r w:rsidRPr="00D944D8">
        <w:rPr>
          <w:rFonts w:asciiTheme="minorHAnsi" w:hAnsiTheme="minorHAnsi" w:cstheme="minorHAnsi"/>
        </w:rPr>
        <w:t xml:space="preserve">Budući je navedenim zakonskim izmjenama, ukinut porez na kuće za odmor te je zamijenjen novim porezom na nekretnine, Grad Sisak je, kao jedinica lokalne samouprave, na odgovarajući način izmijenio dosadašnju Odluku o porezima Grada Siska i to na način da se umjesto ukinutog poreza na kuće za odmor, propiše novi porez na nekretnine te da se odredi visina tog poreza, kao i nadležno tijelo za utvrđivanje i naplatu istog, odnosno da se na pravilan i zakonit način provede usklađenje Odluke Grada Siska s važećim zakonskim propisima. </w:t>
      </w:r>
    </w:p>
    <w:p w14:paraId="2D97791C" w14:textId="77777777" w:rsidR="00D944D8" w:rsidRPr="00D944D8" w:rsidRDefault="00D944D8" w:rsidP="00D944D8">
      <w:pPr>
        <w:jc w:val="both"/>
        <w:rPr>
          <w:rFonts w:asciiTheme="minorHAnsi" w:hAnsiTheme="minorHAnsi" w:cstheme="minorHAnsi"/>
        </w:rPr>
      </w:pPr>
      <w:r w:rsidRPr="00D944D8">
        <w:rPr>
          <w:rFonts w:asciiTheme="minorHAnsi" w:hAnsiTheme="minorHAnsi" w:cstheme="minorHAnsi"/>
        </w:rPr>
        <w:t>Ovim izmjenama Odluke o porezima Grada Siska Grad Sisak mijenja tijelo nadležno za poslove utvrđivanja, evidentiranja, nadzora, naplate i ovrhe radi naplate poreza na potrošnju i poreza na nekretnine, naime navedene će poslove umjesto Upravnog odjela za financije, upravljanje imovinom i imovinsko pravne poslove Grada Siska obavljati Ministarstvo financija, nadležna ispostava Porezne uprave.</w:t>
      </w:r>
    </w:p>
    <w:p w14:paraId="270DEE48" w14:textId="77777777" w:rsidR="00D944D8" w:rsidRDefault="00D944D8" w:rsidP="00D944D8">
      <w:pPr>
        <w:jc w:val="both"/>
        <w:rPr>
          <w:rFonts w:asciiTheme="minorHAnsi" w:hAnsiTheme="minorHAnsi" w:cstheme="minorHAnsi"/>
        </w:rPr>
      </w:pPr>
      <w:r w:rsidRPr="00D944D8">
        <w:rPr>
          <w:rFonts w:asciiTheme="minorHAnsi" w:hAnsiTheme="minorHAnsi" w:cstheme="minorHAnsi"/>
        </w:rPr>
        <w:t>Slijedom navedenog, predlaže se Gradskom vijeću donošenje Odluke o izmjenama Odluke o porezima Grada Siska u predloženom tekstu.</w:t>
      </w:r>
    </w:p>
    <w:p w14:paraId="1D13CEEF" w14:textId="77777777" w:rsidR="00D17724" w:rsidRDefault="00D17724" w:rsidP="00D944D8">
      <w:pPr>
        <w:jc w:val="both"/>
        <w:rPr>
          <w:rFonts w:asciiTheme="minorHAnsi" w:hAnsiTheme="minorHAnsi" w:cstheme="minorHAnsi"/>
        </w:rPr>
      </w:pPr>
    </w:p>
    <w:p w14:paraId="5693DAE4" w14:textId="1B49B21F" w:rsidR="00D17724" w:rsidRDefault="00D17724" w:rsidP="00D944D8">
      <w:pPr>
        <w:jc w:val="both"/>
        <w:rPr>
          <w:rFonts w:asciiTheme="minorHAnsi" w:hAnsiTheme="minorHAnsi" w:cstheme="minorHAnsi"/>
          <w:b/>
          <w:bCs/>
        </w:rPr>
      </w:pPr>
      <w:r w:rsidRPr="00D17724">
        <w:rPr>
          <w:rFonts w:asciiTheme="minorHAnsi" w:hAnsiTheme="minorHAnsi" w:cstheme="minorHAnsi"/>
          <w:b/>
          <w:bCs/>
        </w:rPr>
        <w:t>OBRAZLOŽENJE VEZANO UZ STUPANJE AKTA PRVOG DANA OD DANA OBJAVE U SLUŽBENOM GLASNIKU GRADA SISKA</w:t>
      </w:r>
    </w:p>
    <w:p w14:paraId="29E63AA4" w14:textId="7C175C40" w:rsidR="00D17724" w:rsidRPr="00D17724" w:rsidRDefault="00D17724" w:rsidP="00D944D8">
      <w:pPr>
        <w:jc w:val="both"/>
        <w:rPr>
          <w:rFonts w:asciiTheme="minorHAnsi" w:hAnsiTheme="minorHAnsi" w:cstheme="minorHAnsi"/>
        </w:rPr>
      </w:pPr>
      <w:r w:rsidRPr="00D17724">
        <w:rPr>
          <w:rFonts w:asciiTheme="minorHAnsi" w:hAnsiTheme="minorHAnsi" w:cstheme="minorHAnsi"/>
        </w:rPr>
        <w:t xml:space="preserve">Sukladno članku </w:t>
      </w:r>
      <w:r>
        <w:rPr>
          <w:rFonts w:asciiTheme="minorHAnsi" w:hAnsiTheme="minorHAnsi" w:cstheme="minorHAnsi"/>
        </w:rPr>
        <w:t>42. Zakon</w:t>
      </w:r>
      <w:r w:rsidR="00F70C41">
        <w:rPr>
          <w:rFonts w:asciiTheme="minorHAnsi" w:hAnsiTheme="minorHAnsi" w:cstheme="minorHAnsi"/>
        </w:rPr>
        <w:t>a</w:t>
      </w:r>
      <w:r>
        <w:rPr>
          <w:rFonts w:asciiTheme="minorHAnsi" w:hAnsiTheme="minorHAnsi" w:cstheme="minorHAnsi"/>
        </w:rPr>
        <w:t xml:space="preserve"> o lokalnim porezima („Narodne novine“, br.</w:t>
      </w:r>
      <w:r w:rsidR="00747AFD">
        <w:rPr>
          <w:rFonts w:asciiTheme="minorHAnsi" w:hAnsiTheme="minorHAnsi" w:cstheme="minorHAnsi"/>
        </w:rPr>
        <w:t xml:space="preserve">115/16, 101/17, 114/22, 114/23 i 152/24) odluke jedinice lokalne samouprave kojim se uređuje: plaćanje prireza porezu na dohodak, plaćanje poreza na potrošnju, plaćanje poreza na kuće za odmor, plaćanje poreza na korištenje javnih površina i plaćanje poreza na nekretnine mogu se mijenjati najkasnije do 15. prosinca tekuće godine. </w:t>
      </w:r>
      <w:r w:rsidR="00747AFD" w:rsidRPr="00747AFD">
        <w:rPr>
          <w:rFonts w:asciiTheme="minorHAnsi" w:hAnsiTheme="minorHAnsi" w:cstheme="minorHAnsi"/>
        </w:rPr>
        <w:t>Grad Sisak prije donošenja predmetn</w:t>
      </w:r>
      <w:r w:rsidR="00747AFD">
        <w:rPr>
          <w:rFonts w:asciiTheme="minorHAnsi" w:hAnsiTheme="minorHAnsi" w:cstheme="minorHAnsi"/>
        </w:rPr>
        <w:t>e</w:t>
      </w:r>
      <w:r w:rsidR="00747AFD" w:rsidRPr="00747AFD">
        <w:rPr>
          <w:rFonts w:asciiTheme="minorHAnsi" w:hAnsiTheme="minorHAnsi" w:cstheme="minorHAnsi"/>
        </w:rPr>
        <w:t xml:space="preserve"> odluk</w:t>
      </w:r>
      <w:r w:rsidR="00747AFD">
        <w:rPr>
          <w:rFonts w:asciiTheme="minorHAnsi" w:hAnsiTheme="minorHAnsi" w:cstheme="minorHAnsi"/>
        </w:rPr>
        <w:t>e</w:t>
      </w:r>
      <w:r w:rsidR="00747AFD" w:rsidRPr="00747AFD">
        <w:rPr>
          <w:rFonts w:asciiTheme="minorHAnsi" w:hAnsiTheme="minorHAnsi" w:cstheme="minorHAnsi"/>
        </w:rPr>
        <w:t xml:space="preserve"> dužan</w:t>
      </w:r>
      <w:r w:rsidR="00F70C41">
        <w:rPr>
          <w:rFonts w:asciiTheme="minorHAnsi" w:hAnsiTheme="minorHAnsi" w:cstheme="minorHAnsi"/>
        </w:rPr>
        <w:t xml:space="preserve"> je</w:t>
      </w:r>
      <w:r w:rsidR="00747AFD" w:rsidRPr="00747AFD">
        <w:rPr>
          <w:rFonts w:asciiTheme="minorHAnsi" w:hAnsiTheme="minorHAnsi" w:cstheme="minorHAnsi"/>
        </w:rPr>
        <w:t xml:space="preserve"> provesti postupak javnog savjetovanja u trajanju od 30 dana</w:t>
      </w:r>
      <w:r w:rsidR="00F70C41">
        <w:rPr>
          <w:rFonts w:asciiTheme="minorHAnsi" w:hAnsiTheme="minorHAnsi" w:cstheme="minorHAnsi"/>
        </w:rPr>
        <w:t>.</w:t>
      </w:r>
    </w:p>
    <w:p w14:paraId="26B32900" w14:textId="77777777" w:rsidR="00D17724" w:rsidRPr="00D17724" w:rsidRDefault="00D17724" w:rsidP="00D944D8">
      <w:pPr>
        <w:jc w:val="both"/>
        <w:rPr>
          <w:rFonts w:asciiTheme="minorHAnsi" w:hAnsiTheme="minorHAnsi" w:cstheme="minorHAnsi"/>
        </w:rPr>
      </w:pPr>
    </w:p>
    <w:p w14:paraId="04F1ECCC" w14:textId="77777777" w:rsidR="00D944D8" w:rsidRPr="00D944D8" w:rsidRDefault="00D944D8" w:rsidP="00D944D8">
      <w:pPr>
        <w:rPr>
          <w:rFonts w:asciiTheme="minorHAnsi" w:hAnsiTheme="minorHAnsi" w:cstheme="minorHAnsi"/>
          <w:lang w:eastAsia="en-US"/>
        </w:rPr>
      </w:pPr>
    </w:p>
    <w:sectPr w:rsidR="00D944D8" w:rsidRPr="00D944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5390A"/>
    <w:multiLevelType w:val="hybridMultilevel"/>
    <w:tmpl w:val="3EB2A71C"/>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7103183"/>
    <w:multiLevelType w:val="hybridMultilevel"/>
    <w:tmpl w:val="FF643D5A"/>
    <w:lvl w:ilvl="0" w:tplc="80CCBA0C">
      <w:start w:val="2"/>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4D754183"/>
    <w:multiLevelType w:val="hybridMultilevel"/>
    <w:tmpl w:val="F26CB4AC"/>
    <w:lvl w:ilvl="0" w:tplc="346C818A">
      <w:numFmt w:val="bullet"/>
      <w:lvlText w:val="-"/>
      <w:lvlJc w:val="left"/>
      <w:pPr>
        <w:ind w:left="1320" w:hanging="360"/>
      </w:pPr>
      <w:rPr>
        <w:rFonts w:ascii="Calibri" w:eastAsiaTheme="minorHAnsi" w:hAnsi="Calibri" w:cs="Calibri" w:hint="default"/>
      </w:rPr>
    </w:lvl>
    <w:lvl w:ilvl="1" w:tplc="041A0003" w:tentative="1">
      <w:start w:val="1"/>
      <w:numFmt w:val="bullet"/>
      <w:lvlText w:val="o"/>
      <w:lvlJc w:val="left"/>
      <w:pPr>
        <w:ind w:left="2040" w:hanging="360"/>
      </w:pPr>
      <w:rPr>
        <w:rFonts w:ascii="Courier New" w:hAnsi="Courier New" w:cs="Courier New" w:hint="default"/>
      </w:rPr>
    </w:lvl>
    <w:lvl w:ilvl="2" w:tplc="041A0005" w:tentative="1">
      <w:start w:val="1"/>
      <w:numFmt w:val="bullet"/>
      <w:lvlText w:val=""/>
      <w:lvlJc w:val="left"/>
      <w:pPr>
        <w:ind w:left="2760" w:hanging="360"/>
      </w:pPr>
      <w:rPr>
        <w:rFonts w:ascii="Wingdings" w:hAnsi="Wingdings" w:hint="default"/>
      </w:rPr>
    </w:lvl>
    <w:lvl w:ilvl="3" w:tplc="041A0001" w:tentative="1">
      <w:start w:val="1"/>
      <w:numFmt w:val="bullet"/>
      <w:lvlText w:val=""/>
      <w:lvlJc w:val="left"/>
      <w:pPr>
        <w:ind w:left="3480" w:hanging="360"/>
      </w:pPr>
      <w:rPr>
        <w:rFonts w:ascii="Symbol" w:hAnsi="Symbol" w:hint="default"/>
      </w:rPr>
    </w:lvl>
    <w:lvl w:ilvl="4" w:tplc="041A0003" w:tentative="1">
      <w:start w:val="1"/>
      <w:numFmt w:val="bullet"/>
      <w:lvlText w:val="o"/>
      <w:lvlJc w:val="left"/>
      <w:pPr>
        <w:ind w:left="4200" w:hanging="360"/>
      </w:pPr>
      <w:rPr>
        <w:rFonts w:ascii="Courier New" w:hAnsi="Courier New" w:cs="Courier New" w:hint="default"/>
      </w:rPr>
    </w:lvl>
    <w:lvl w:ilvl="5" w:tplc="041A0005" w:tentative="1">
      <w:start w:val="1"/>
      <w:numFmt w:val="bullet"/>
      <w:lvlText w:val=""/>
      <w:lvlJc w:val="left"/>
      <w:pPr>
        <w:ind w:left="4920" w:hanging="360"/>
      </w:pPr>
      <w:rPr>
        <w:rFonts w:ascii="Wingdings" w:hAnsi="Wingdings" w:hint="default"/>
      </w:rPr>
    </w:lvl>
    <w:lvl w:ilvl="6" w:tplc="041A0001" w:tentative="1">
      <w:start w:val="1"/>
      <w:numFmt w:val="bullet"/>
      <w:lvlText w:val=""/>
      <w:lvlJc w:val="left"/>
      <w:pPr>
        <w:ind w:left="5640" w:hanging="360"/>
      </w:pPr>
      <w:rPr>
        <w:rFonts w:ascii="Symbol" w:hAnsi="Symbol" w:hint="default"/>
      </w:rPr>
    </w:lvl>
    <w:lvl w:ilvl="7" w:tplc="041A0003" w:tentative="1">
      <w:start w:val="1"/>
      <w:numFmt w:val="bullet"/>
      <w:lvlText w:val="o"/>
      <w:lvlJc w:val="left"/>
      <w:pPr>
        <w:ind w:left="6360" w:hanging="360"/>
      </w:pPr>
      <w:rPr>
        <w:rFonts w:ascii="Courier New" w:hAnsi="Courier New" w:cs="Courier New" w:hint="default"/>
      </w:rPr>
    </w:lvl>
    <w:lvl w:ilvl="8" w:tplc="041A0005" w:tentative="1">
      <w:start w:val="1"/>
      <w:numFmt w:val="bullet"/>
      <w:lvlText w:val=""/>
      <w:lvlJc w:val="left"/>
      <w:pPr>
        <w:ind w:left="7080" w:hanging="360"/>
      </w:pPr>
      <w:rPr>
        <w:rFonts w:ascii="Wingdings" w:hAnsi="Wingdings" w:hint="default"/>
      </w:rPr>
    </w:lvl>
  </w:abstractNum>
  <w:abstractNum w:abstractNumId="3" w15:restartNumberingAfterBreak="0">
    <w:nsid w:val="567E55B1"/>
    <w:multiLevelType w:val="hybridMultilevel"/>
    <w:tmpl w:val="AA7CEA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EF40DCE"/>
    <w:multiLevelType w:val="hybridMultilevel"/>
    <w:tmpl w:val="B8E47248"/>
    <w:lvl w:ilvl="0" w:tplc="634CBC0C">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22006E5"/>
    <w:multiLevelType w:val="hybridMultilevel"/>
    <w:tmpl w:val="C66220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77606849"/>
    <w:multiLevelType w:val="hybridMultilevel"/>
    <w:tmpl w:val="CCC08C26"/>
    <w:lvl w:ilvl="0" w:tplc="FFAC34A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98F3FC3"/>
    <w:multiLevelType w:val="hybridMultilevel"/>
    <w:tmpl w:val="8D30EB98"/>
    <w:lvl w:ilvl="0" w:tplc="5FBC1CEA">
      <w:numFmt w:val="bullet"/>
      <w:lvlText w:val="-"/>
      <w:lvlJc w:val="left"/>
      <w:pPr>
        <w:ind w:left="960" w:hanging="360"/>
      </w:pPr>
      <w:rPr>
        <w:rFonts w:ascii="Calibri" w:eastAsiaTheme="minorHAnsi" w:hAnsi="Calibri" w:cs="Calibri" w:hint="default"/>
      </w:rPr>
    </w:lvl>
    <w:lvl w:ilvl="1" w:tplc="041A0003" w:tentative="1">
      <w:start w:val="1"/>
      <w:numFmt w:val="bullet"/>
      <w:lvlText w:val="o"/>
      <w:lvlJc w:val="left"/>
      <w:pPr>
        <w:ind w:left="1680" w:hanging="360"/>
      </w:pPr>
      <w:rPr>
        <w:rFonts w:ascii="Courier New" w:hAnsi="Courier New" w:cs="Courier New" w:hint="default"/>
      </w:rPr>
    </w:lvl>
    <w:lvl w:ilvl="2" w:tplc="041A0005" w:tentative="1">
      <w:start w:val="1"/>
      <w:numFmt w:val="bullet"/>
      <w:lvlText w:val=""/>
      <w:lvlJc w:val="left"/>
      <w:pPr>
        <w:ind w:left="2400" w:hanging="360"/>
      </w:pPr>
      <w:rPr>
        <w:rFonts w:ascii="Wingdings" w:hAnsi="Wingdings" w:hint="default"/>
      </w:rPr>
    </w:lvl>
    <w:lvl w:ilvl="3" w:tplc="041A0001" w:tentative="1">
      <w:start w:val="1"/>
      <w:numFmt w:val="bullet"/>
      <w:lvlText w:val=""/>
      <w:lvlJc w:val="left"/>
      <w:pPr>
        <w:ind w:left="3120" w:hanging="360"/>
      </w:pPr>
      <w:rPr>
        <w:rFonts w:ascii="Symbol" w:hAnsi="Symbol" w:hint="default"/>
      </w:rPr>
    </w:lvl>
    <w:lvl w:ilvl="4" w:tplc="041A0003" w:tentative="1">
      <w:start w:val="1"/>
      <w:numFmt w:val="bullet"/>
      <w:lvlText w:val="o"/>
      <w:lvlJc w:val="left"/>
      <w:pPr>
        <w:ind w:left="3840" w:hanging="360"/>
      </w:pPr>
      <w:rPr>
        <w:rFonts w:ascii="Courier New" w:hAnsi="Courier New" w:cs="Courier New" w:hint="default"/>
      </w:rPr>
    </w:lvl>
    <w:lvl w:ilvl="5" w:tplc="041A0005" w:tentative="1">
      <w:start w:val="1"/>
      <w:numFmt w:val="bullet"/>
      <w:lvlText w:val=""/>
      <w:lvlJc w:val="left"/>
      <w:pPr>
        <w:ind w:left="4560" w:hanging="360"/>
      </w:pPr>
      <w:rPr>
        <w:rFonts w:ascii="Wingdings" w:hAnsi="Wingdings" w:hint="default"/>
      </w:rPr>
    </w:lvl>
    <w:lvl w:ilvl="6" w:tplc="041A0001" w:tentative="1">
      <w:start w:val="1"/>
      <w:numFmt w:val="bullet"/>
      <w:lvlText w:val=""/>
      <w:lvlJc w:val="left"/>
      <w:pPr>
        <w:ind w:left="5280" w:hanging="360"/>
      </w:pPr>
      <w:rPr>
        <w:rFonts w:ascii="Symbol" w:hAnsi="Symbol" w:hint="default"/>
      </w:rPr>
    </w:lvl>
    <w:lvl w:ilvl="7" w:tplc="041A0003" w:tentative="1">
      <w:start w:val="1"/>
      <w:numFmt w:val="bullet"/>
      <w:lvlText w:val="o"/>
      <w:lvlJc w:val="left"/>
      <w:pPr>
        <w:ind w:left="6000" w:hanging="360"/>
      </w:pPr>
      <w:rPr>
        <w:rFonts w:ascii="Courier New" w:hAnsi="Courier New" w:cs="Courier New" w:hint="default"/>
      </w:rPr>
    </w:lvl>
    <w:lvl w:ilvl="8" w:tplc="041A0005" w:tentative="1">
      <w:start w:val="1"/>
      <w:numFmt w:val="bullet"/>
      <w:lvlText w:val=""/>
      <w:lvlJc w:val="left"/>
      <w:pPr>
        <w:ind w:left="6720" w:hanging="360"/>
      </w:pPr>
      <w:rPr>
        <w:rFonts w:ascii="Wingdings" w:hAnsi="Wingdings" w:hint="default"/>
      </w:rPr>
    </w:lvl>
  </w:abstractNum>
  <w:abstractNum w:abstractNumId="8" w15:restartNumberingAfterBreak="0">
    <w:nsid w:val="7F8A30B4"/>
    <w:multiLevelType w:val="hybridMultilevel"/>
    <w:tmpl w:val="8102CA82"/>
    <w:lvl w:ilvl="0" w:tplc="6B260D94">
      <w:start w:val="1"/>
      <w:numFmt w:val="decimal"/>
      <w:lvlText w:val="%1."/>
      <w:lvlJc w:val="left"/>
      <w:pPr>
        <w:ind w:left="720" w:hanging="360"/>
      </w:pPr>
      <w:rPr>
        <w:rFonts w:asciiTheme="minorHAnsi" w:eastAsiaTheme="minorHAnsi" w:hAnsiTheme="minorHAnsi" w:cstheme="minorBidi"/>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109807967">
    <w:abstractNumId w:val="5"/>
  </w:num>
  <w:num w:numId="2" w16cid:durableId="601110011">
    <w:abstractNumId w:val="8"/>
  </w:num>
  <w:num w:numId="3" w16cid:durableId="1413311938">
    <w:abstractNumId w:val="3"/>
  </w:num>
  <w:num w:numId="4" w16cid:durableId="859777057">
    <w:abstractNumId w:val="4"/>
  </w:num>
  <w:num w:numId="5" w16cid:durableId="117454899">
    <w:abstractNumId w:val="0"/>
  </w:num>
  <w:num w:numId="6" w16cid:durableId="523858491">
    <w:abstractNumId w:val="1"/>
  </w:num>
  <w:num w:numId="7" w16cid:durableId="1632058248">
    <w:abstractNumId w:val="6"/>
  </w:num>
  <w:num w:numId="8" w16cid:durableId="1400442885">
    <w:abstractNumId w:val="7"/>
  </w:num>
  <w:num w:numId="9" w16cid:durableId="1869876965">
    <w:abstractNumId w:val="2"/>
  </w:num>
  <w:num w:numId="10" w16cid:durableId="1401754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51E"/>
    <w:rsid w:val="00002C3E"/>
    <w:rsid w:val="000840F9"/>
    <w:rsid w:val="000E7FFE"/>
    <w:rsid w:val="00116CEC"/>
    <w:rsid w:val="001746FC"/>
    <w:rsid w:val="00192805"/>
    <w:rsid w:val="001A105A"/>
    <w:rsid w:val="001A6C29"/>
    <w:rsid w:val="0023068B"/>
    <w:rsid w:val="00232869"/>
    <w:rsid w:val="00244578"/>
    <w:rsid w:val="002457E5"/>
    <w:rsid w:val="00273EB0"/>
    <w:rsid w:val="0027557E"/>
    <w:rsid w:val="00345893"/>
    <w:rsid w:val="00366CB0"/>
    <w:rsid w:val="00370470"/>
    <w:rsid w:val="00384B43"/>
    <w:rsid w:val="003B488D"/>
    <w:rsid w:val="003E1969"/>
    <w:rsid w:val="00417A58"/>
    <w:rsid w:val="00422BB4"/>
    <w:rsid w:val="00440F6A"/>
    <w:rsid w:val="00447E4D"/>
    <w:rsid w:val="00451C76"/>
    <w:rsid w:val="0046280C"/>
    <w:rsid w:val="00463263"/>
    <w:rsid w:val="00470856"/>
    <w:rsid w:val="004A2E43"/>
    <w:rsid w:val="004C1E0D"/>
    <w:rsid w:val="00547BE2"/>
    <w:rsid w:val="005823F5"/>
    <w:rsid w:val="005A2810"/>
    <w:rsid w:val="005A41A7"/>
    <w:rsid w:val="005E6DE5"/>
    <w:rsid w:val="00603CA4"/>
    <w:rsid w:val="006272E7"/>
    <w:rsid w:val="0064661F"/>
    <w:rsid w:val="006604EC"/>
    <w:rsid w:val="00665369"/>
    <w:rsid w:val="00666D0C"/>
    <w:rsid w:val="006801D6"/>
    <w:rsid w:val="00703979"/>
    <w:rsid w:val="007468B0"/>
    <w:rsid w:val="0074775C"/>
    <w:rsid w:val="00747AFD"/>
    <w:rsid w:val="007675D7"/>
    <w:rsid w:val="00771CBE"/>
    <w:rsid w:val="0077251E"/>
    <w:rsid w:val="007733CD"/>
    <w:rsid w:val="007B0256"/>
    <w:rsid w:val="007D198E"/>
    <w:rsid w:val="007E013F"/>
    <w:rsid w:val="00802FC5"/>
    <w:rsid w:val="008262AA"/>
    <w:rsid w:val="00887C23"/>
    <w:rsid w:val="008A1E3C"/>
    <w:rsid w:val="008A798A"/>
    <w:rsid w:val="008E5FDA"/>
    <w:rsid w:val="008F7272"/>
    <w:rsid w:val="00904FF0"/>
    <w:rsid w:val="00907980"/>
    <w:rsid w:val="0094779C"/>
    <w:rsid w:val="00987546"/>
    <w:rsid w:val="00991991"/>
    <w:rsid w:val="00995FE5"/>
    <w:rsid w:val="009C4A63"/>
    <w:rsid w:val="009F22FF"/>
    <w:rsid w:val="00A23601"/>
    <w:rsid w:val="00A373F9"/>
    <w:rsid w:val="00A40B88"/>
    <w:rsid w:val="00A5127D"/>
    <w:rsid w:val="00AB6723"/>
    <w:rsid w:val="00AD797D"/>
    <w:rsid w:val="00B122A0"/>
    <w:rsid w:val="00B1352E"/>
    <w:rsid w:val="00B44993"/>
    <w:rsid w:val="00B46011"/>
    <w:rsid w:val="00B77DB5"/>
    <w:rsid w:val="00BE7C1F"/>
    <w:rsid w:val="00BF5D26"/>
    <w:rsid w:val="00C04008"/>
    <w:rsid w:val="00C81430"/>
    <w:rsid w:val="00CB40AB"/>
    <w:rsid w:val="00CE33DC"/>
    <w:rsid w:val="00CF6A7B"/>
    <w:rsid w:val="00D17724"/>
    <w:rsid w:val="00D22A5C"/>
    <w:rsid w:val="00D906A3"/>
    <w:rsid w:val="00D92E49"/>
    <w:rsid w:val="00D93DC9"/>
    <w:rsid w:val="00D944D8"/>
    <w:rsid w:val="00DE2E81"/>
    <w:rsid w:val="00E23664"/>
    <w:rsid w:val="00E309DC"/>
    <w:rsid w:val="00E476B8"/>
    <w:rsid w:val="00E56D59"/>
    <w:rsid w:val="00E57968"/>
    <w:rsid w:val="00E63041"/>
    <w:rsid w:val="00F015C3"/>
    <w:rsid w:val="00F034E0"/>
    <w:rsid w:val="00F1109C"/>
    <w:rsid w:val="00F1262D"/>
    <w:rsid w:val="00F33C2C"/>
    <w:rsid w:val="00F55BE3"/>
    <w:rsid w:val="00F60A89"/>
    <w:rsid w:val="00F70C41"/>
    <w:rsid w:val="00F7610D"/>
    <w:rsid w:val="00FB0A12"/>
    <w:rsid w:val="00FE683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68CA"/>
  <w15:docId w15:val="{59FB6C77-46E9-4FBD-A96D-3976D2FE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83F"/>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002C3E"/>
    <w:pPr>
      <w:spacing w:after="0" w:line="240" w:lineRule="auto"/>
    </w:pPr>
  </w:style>
  <w:style w:type="paragraph" w:styleId="Odlomakpopisa">
    <w:name w:val="List Paragraph"/>
    <w:basedOn w:val="Normal"/>
    <w:uiPriority w:val="34"/>
    <w:qFormat/>
    <w:rsid w:val="00DE2E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11220">
      <w:bodyDiv w:val="1"/>
      <w:marLeft w:val="0"/>
      <w:marRight w:val="0"/>
      <w:marTop w:val="0"/>
      <w:marBottom w:val="0"/>
      <w:divBdr>
        <w:top w:val="none" w:sz="0" w:space="0" w:color="auto"/>
        <w:left w:val="none" w:sz="0" w:space="0" w:color="auto"/>
        <w:bottom w:val="none" w:sz="0" w:space="0" w:color="auto"/>
        <w:right w:val="none" w:sz="0" w:space="0" w:color="auto"/>
      </w:divBdr>
    </w:div>
    <w:div w:id="1103956602">
      <w:bodyDiv w:val="1"/>
      <w:marLeft w:val="0"/>
      <w:marRight w:val="0"/>
      <w:marTop w:val="0"/>
      <w:marBottom w:val="0"/>
      <w:divBdr>
        <w:top w:val="none" w:sz="0" w:space="0" w:color="auto"/>
        <w:left w:val="none" w:sz="0" w:space="0" w:color="auto"/>
        <w:bottom w:val="none" w:sz="0" w:space="0" w:color="auto"/>
        <w:right w:val="none" w:sz="0" w:space="0" w:color="auto"/>
      </w:divBdr>
    </w:div>
    <w:div w:id="165433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4</Pages>
  <Words>945</Words>
  <Characters>5393</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Božić</dc:creator>
  <cp:lastModifiedBy>Anja Božić</cp:lastModifiedBy>
  <cp:revision>39</cp:revision>
  <cp:lastPrinted>2026-10-16T12:22:00Z</cp:lastPrinted>
  <dcterms:created xsi:type="dcterms:W3CDTF">2021-09-13T08:06:00Z</dcterms:created>
  <dcterms:modified xsi:type="dcterms:W3CDTF">2026-10-16T12:32:00Z</dcterms:modified>
</cp:coreProperties>
</file>